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left"/>
      </w:pPr>
      <w:bookmarkStart w:id="2" w:name="_GoBack"/>
      <w:bookmarkEnd w:id="2"/>
    </w:p>
    <w:p>
      <w:pPr>
        <w:pStyle w:val="2"/>
        <w:spacing w:line="312" w:lineRule="auto"/>
        <w:jc w:val="center"/>
      </w:pPr>
      <w:r>
        <w:rPr>
          <w:rFonts w:hint="eastAsia" w:cs="宋体"/>
        </w:rPr>
        <w:t>土木工程学院</w:t>
      </w:r>
    </w:p>
    <w:p>
      <w:pPr>
        <w:pStyle w:val="3"/>
        <w:spacing w:line="312" w:lineRule="auto"/>
        <w:jc w:val="center"/>
        <w:rPr>
          <w:rFonts w:ascii="Times New Roman" w:hAnsi="Times New Roman" w:cs="Times New Roman"/>
        </w:rPr>
      </w:pPr>
      <w:r>
        <w:rPr>
          <w:rFonts w:ascii="Times New Roman" w:hAnsi="Times New Roman" w:cs="Times New Roman"/>
          <w:u w:val="single"/>
        </w:rPr>
        <w:t xml:space="preserve">      </w:t>
      </w:r>
      <w:r>
        <w:rPr>
          <w:rFonts w:hint="eastAsia" w:ascii="Times New Roman" w:cs="黑体"/>
          <w:u w:val="single"/>
        </w:rPr>
        <w:t>工程管理</w:t>
      </w:r>
      <w:r>
        <w:rPr>
          <w:rFonts w:ascii="Times New Roman" w:hAnsi="Times New Roman" w:cs="Times New Roman"/>
          <w:u w:val="single"/>
        </w:rPr>
        <w:t xml:space="preserve">     </w:t>
      </w:r>
      <w:r>
        <w:rPr>
          <w:rFonts w:hint="eastAsia" w:ascii="Times New Roman" w:cs="黑体"/>
        </w:rPr>
        <w:t>专业人才培养方案</w:t>
      </w:r>
    </w:p>
    <w:p>
      <w:pPr>
        <w:pStyle w:val="4"/>
        <w:spacing w:before="0" w:after="0" w:line="312" w:lineRule="auto"/>
        <w:rPr>
          <w:rFonts w:ascii="Times New Roman" w:hAnsi="Times New Roman" w:cs="Times New Roman"/>
        </w:rPr>
      </w:pPr>
      <w:r>
        <w:rPr>
          <w:rFonts w:hint="eastAsia" w:ascii="Times New Roman" w:cs="黑体"/>
        </w:rPr>
        <w:t>一、专业介绍</w:t>
      </w:r>
    </w:p>
    <w:p>
      <w:pPr>
        <w:spacing w:line="312" w:lineRule="auto"/>
        <w:ind w:firstLine="420" w:firstLineChars="200"/>
      </w:pPr>
      <w:r>
        <w:rPr>
          <w:rFonts w:hint="eastAsia" w:cs="宋体"/>
        </w:rPr>
        <w:t>苏州科技大学工程管理专业源于</w:t>
      </w:r>
      <w:r>
        <w:t>1985</w:t>
      </w:r>
      <w:r>
        <w:rPr>
          <w:rFonts w:hint="eastAsia" w:cs="宋体"/>
        </w:rPr>
        <w:t>年设立的房地产经营管理专业。工程管理的主干学科是管理科学与工程，主要支撑学科有工学、经济学、法学门类等有关学科。工程管理专业是将工程技术、管理、经济、法律等知识进行融合，培养复合型工程项目管理人才。工程管理专业主要服务于建筑工程、道路与桥梁工程、水利工程、电力工程、石化工程等工程领域。</w:t>
      </w:r>
    </w:p>
    <w:p>
      <w:pPr>
        <w:spacing w:line="312" w:lineRule="auto"/>
        <w:ind w:firstLine="420" w:firstLineChars="200"/>
      </w:pPr>
      <w:r>
        <w:t>2003</w:t>
      </w:r>
      <w:r>
        <w:rPr>
          <w:rFonts w:hint="eastAsia" w:cs="宋体"/>
        </w:rPr>
        <w:t>年，工程管理专业被遴选为学校品牌特色专业建设点；</w:t>
      </w:r>
      <w:r>
        <w:t>2007</w:t>
      </w:r>
      <w:r>
        <w:rPr>
          <w:rFonts w:hint="eastAsia" w:cs="宋体"/>
        </w:rPr>
        <w:t>年，工程管理专业被批准为校级特色专业；</w:t>
      </w:r>
      <w:r>
        <w:t>2010</w:t>
      </w:r>
      <w:r>
        <w:rPr>
          <w:rFonts w:hint="eastAsia" w:cs="宋体"/>
        </w:rPr>
        <w:t>年、</w:t>
      </w:r>
      <w:r>
        <w:t>2015</w:t>
      </w:r>
      <w:r>
        <w:rPr>
          <w:rFonts w:hint="eastAsia" w:cs="宋体"/>
        </w:rPr>
        <w:t>年，工程管理</w:t>
      </w:r>
      <w:r>
        <w:rPr>
          <w:rFonts w:hint="eastAsia" w:hAnsi="宋体" w:cs="宋体"/>
        </w:rPr>
        <w:t>通过国家专业教育评估</w:t>
      </w:r>
      <w:r>
        <w:rPr>
          <w:rFonts w:hint="eastAsia" w:cs="宋体"/>
        </w:rPr>
        <w:t>；</w:t>
      </w:r>
      <w:r>
        <w:t>2013</w:t>
      </w:r>
      <w:r>
        <w:rPr>
          <w:rFonts w:hint="eastAsia" w:cs="宋体"/>
        </w:rPr>
        <w:t>年，专业获批学校的重点专业建设项目立项，并于</w:t>
      </w:r>
      <w:r>
        <w:t>2017</w:t>
      </w:r>
      <w:r>
        <w:rPr>
          <w:rFonts w:hint="eastAsia" w:cs="宋体"/>
        </w:rPr>
        <w:t>年通过验收。</w:t>
      </w:r>
    </w:p>
    <w:p>
      <w:pPr>
        <w:pStyle w:val="4"/>
        <w:spacing w:line="312" w:lineRule="auto"/>
        <w:rPr>
          <w:rFonts w:ascii="Times New Roman" w:hAnsi="Times New Roman" w:cs="Times New Roman"/>
        </w:rPr>
      </w:pPr>
      <w:r>
        <w:rPr>
          <w:rFonts w:hint="eastAsia" w:ascii="Times New Roman" w:cs="黑体"/>
        </w:rPr>
        <w:t>二、培养目标</w:t>
      </w:r>
    </w:p>
    <w:p>
      <w:pPr>
        <w:spacing w:line="312" w:lineRule="auto"/>
        <w:ind w:firstLine="420" w:firstLineChars="200"/>
      </w:pPr>
      <w:r>
        <w:rPr>
          <w:rFonts w:hint="eastAsia" w:hAnsi="宋体" w:cs="宋体"/>
          <w:kern w:val="0"/>
          <w:lang w:val="zh-CN"/>
        </w:rPr>
        <w:t>掌握系统的</w:t>
      </w:r>
      <w:r>
        <w:rPr>
          <w:rFonts w:hint="eastAsia" w:cs="宋体"/>
        </w:rPr>
        <w:t>土木工程和其他工程领域的工程技术</w:t>
      </w:r>
      <w:r>
        <w:rPr>
          <w:rFonts w:hint="eastAsia" w:hAnsi="宋体" w:cs="宋体"/>
          <w:kern w:val="0"/>
          <w:lang w:val="zh-CN"/>
        </w:rPr>
        <w:t>知识；掌握系统的、与</w:t>
      </w:r>
      <w:r>
        <w:rPr>
          <w:rFonts w:hint="eastAsia" w:cs="宋体"/>
        </w:rPr>
        <w:t>工程管理相关的管理、经济和法律等</w:t>
      </w:r>
      <w:r>
        <w:rPr>
          <w:rFonts w:hint="eastAsia" w:hAnsi="宋体" w:cs="宋体"/>
          <w:kern w:val="0"/>
          <w:lang w:val="zh-CN"/>
        </w:rPr>
        <w:t>专业知识。具有与工程管理相关的、全面的管理能力，能够在建筑业的不同类型项目中，独立承担工程项目的全过程管理、技术开发、科学研究等工作，</w:t>
      </w:r>
      <w:r>
        <w:rPr>
          <w:rFonts w:hint="eastAsia" w:cs="宋体"/>
        </w:rPr>
        <w:t>具有较强的综合决策能力、工程管理能力、沟通能力等</w:t>
      </w:r>
      <w:r>
        <w:rPr>
          <w:rFonts w:hint="eastAsia" w:hAnsi="宋体" w:cs="宋体"/>
          <w:kern w:val="0"/>
          <w:lang w:val="zh-CN"/>
        </w:rPr>
        <w:t>。能够通过继续深造或自主学习更新工程项目管理知识，持续提升项目管理的能力和水平。具有良好的人文素养、社会责任感和职业道德；具有一定的创新意识和国际视野；</w:t>
      </w:r>
      <w:r>
        <w:rPr>
          <w:rFonts w:hint="eastAsia" w:cs="宋体"/>
        </w:rPr>
        <w:t>具有健康的身体和心理素质，能够适应工程项目复杂的管理工作、艰苦的工作环境。能够在国内外土木工程与房地产领域进行</w:t>
      </w:r>
      <w:r>
        <w:rPr>
          <w:rFonts w:hint="eastAsia" w:hAnsi="宋体" w:cs="宋体"/>
          <w:kern w:val="0"/>
        </w:rPr>
        <w:t>现代工程项目</w:t>
      </w:r>
      <w:r>
        <w:rPr>
          <w:rFonts w:hint="eastAsia" w:cs="宋体"/>
        </w:rPr>
        <w:t>全过程管理的高素质、复合型、有特色、应用型创新人才。</w:t>
      </w:r>
    </w:p>
    <w:p>
      <w:pPr>
        <w:pStyle w:val="4"/>
        <w:spacing w:line="312" w:lineRule="auto"/>
        <w:rPr>
          <w:rFonts w:ascii="Times New Roman" w:hAnsi="Times New Roman" w:cs="Times New Roman"/>
        </w:rPr>
      </w:pPr>
      <w:r>
        <w:rPr>
          <w:rFonts w:hint="eastAsia" w:ascii="Times New Roman" w:cs="黑体"/>
        </w:rPr>
        <w:t>三、毕业要求</w:t>
      </w:r>
    </w:p>
    <w:p>
      <w:pPr>
        <w:spacing w:line="312" w:lineRule="auto"/>
      </w:pPr>
      <w:r>
        <w:t xml:space="preserve">    </w:t>
      </w:r>
      <w:r>
        <w:rPr>
          <w:rFonts w:hint="eastAsia" w:cs="宋体"/>
        </w:rPr>
        <w:t>本专业学生主要学习土木工程及其他工程领域必要的管理、工程技术、经济、法律方面的基本理论和知识，系统地接受外语、科学思维、系统思想、人文思维和工程师的基本训练，构建工程管理复合的专业知识结构，具有综合管理能力、</w:t>
      </w:r>
      <w:r>
        <w:rPr>
          <w:rFonts w:hint="eastAsia" w:ascii="宋体" w:hAnsi="宋体" w:cs="宋体"/>
          <w:kern w:val="0"/>
          <w:lang w:val="zh-CN"/>
        </w:rPr>
        <w:t>沟通能力、发现问题和解决问题的能力</w:t>
      </w:r>
      <w:r>
        <w:rPr>
          <w:rFonts w:hint="eastAsia" w:cs="宋体"/>
        </w:rPr>
        <w:t>等方面的能力、以及健康的身体和心理素质。经过四年学习，本专业学生应该达到以下</w:t>
      </w:r>
      <w:r>
        <w:t>12</w:t>
      </w:r>
      <w:r>
        <w:rPr>
          <w:rFonts w:hint="eastAsia" w:cs="宋体"/>
        </w:rPr>
        <w:t>个方面具体的毕业要求：</w:t>
      </w:r>
    </w:p>
    <w:p>
      <w:pPr>
        <w:spacing w:line="312" w:lineRule="auto"/>
        <w:rPr>
          <w:b/>
          <w:bCs/>
        </w:rPr>
      </w:pPr>
      <w:r>
        <w:t xml:space="preserve">    </w:t>
      </w:r>
      <w:r>
        <w:rPr>
          <w:b/>
          <w:bCs/>
        </w:rPr>
        <w:t>1</w:t>
      </w:r>
      <w:r>
        <w:rPr>
          <w:rFonts w:hint="eastAsia" w:cs="宋体"/>
          <w:b/>
          <w:bCs/>
        </w:rPr>
        <w:t>、系统的工程技术知识</w:t>
      </w:r>
    </w:p>
    <w:p>
      <w:pPr>
        <w:spacing w:line="312" w:lineRule="auto"/>
      </w:pPr>
      <w:r>
        <w:t xml:space="preserve">    </w:t>
      </w:r>
      <w:r>
        <w:rPr>
          <w:rFonts w:hint="eastAsia" w:cs="宋体"/>
        </w:rPr>
        <w:t>能够将数学、自然科学、工程制图、工程材料、房屋建筑学、工程结构、工程力学、工程测量、工程施工等技术知识、</w:t>
      </w:r>
      <w:r>
        <w:t>BIM</w:t>
      </w:r>
      <w:r>
        <w:rPr>
          <w:rFonts w:hint="eastAsia" w:cs="宋体"/>
        </w:rPr>
        <w:t>信息技术知识、绿色建筑与可持续发展等专业知识，用于解决现代复杂工程项目的技术及其相关问题。</w:t>
      </w:r>
    </w:p>
    <w:p>
      <w:pPr>
        <w:spacing w:line="312" w:lineRule="auto"/>
        <w:rPr>
          <w:b/>
          <w:bCs/>
        </w:rPr>
      </w:pPr>
      <w:r>
        <w:t xml:space="preserve">    </w:t>
      </w:r>
      <w:r>
        <w:rPr>
          <w:b/>
          <w:bCs/>
        </w:rPr>
        <w:t>2</w:t>
      </w:r>
      <w:r>
        <w:rPr>
          <w:rFonts w:hint="eastAsia" w:cs="宋体"/>
          <w:b/>
          <w:bCs/>
        </w:rPr>
        <w:t>、系统的工程管理知识</w:t>
      </w:r>
    </w:p>
    <w:p>
      <w:pPr>
        <w:spacing w:line="312" w:lineRule="auto"/>
      </w:pPr>
      <w:r>
        <w:t xml:space="preserve">    </w:t>
      </w:r>
      <w:r>
        <w:rPr>
          <w:rFonts w:hint="eastAsia" w:cs="宋体"/>
        </w:rPr>
        <w:t>能够将工程项目管理、工程合同管理、工程估价、组织行为学、运筹学等管理知识，我国有关土木工程建筑业发展的方针、政策、法规、规范、国际惯例与规则，工程管理学科的前沿动态和工程管理专业的发展动态，用于解决现代复杂工程项目的管理问题。</w:t>
      </w:r>
    </w:p>
    <w:p>
      <w:pPr>
        <w:spacing w:line="312" w:lineRule="auto"/>
        <w:rPr>
          <w:b/>
          <w:bCs/>
        </w:rPr>
      </w:pPr>
      <w:r>
        <w:t xml:space="preserve">    </w:t>
      </w:r>
      <w:r>
        <w:rPr>
          <w:b/>
          <w:bCs/>
        </w:rPr>
        <w:t>3</w:t>
      </w:r>
      <w:r>
        <w:rPr>
          <w:rFonts w:hint="eastAsia" w:cs="宋体"/>
          <w:b/>
          <w:bCs/>
        </w:rPr>
        <w:t>、系统的工程经济知识</w:t>
      </w:r>
    </w:p>
    <w:p>
      <w:pPr>
        <w:spacing w:line="312" w:lineRule="auto"/>
      </w:pPr>
      <w:r>
        <w:t xml:space="preserve">    </w:t>
      </w:r>
      <w:r>
        <w:rPr>
          <w:rFonts w:hint="eastAsia" w:cs="宋体"/>
        </w:rPr>
        <w:t>能够将工程经济学、经济学、会计学等经济知识，我国有关土木工程建筑业发展的方针、政策、法规、规范、国际惯例与规则，用于解决现代复杂工程项目的经济问题。</w:t>
      </w:r>
    </w:p>
    <w:p>
      <w:pPr>
        <w:spacing w:line="312" w:lineRule="auto"/>
        <w:rPr>
          <w:b/>
          <w:bCs/>
        </w:rPr>
      </w:pPr>
      <w:r>
        <w:t xml:space="preserve">    </w:t>
      </w:r>
      <w:r>
        <w:rPr>
          <w:b/>
          <w:bCs/>
        </w:rPr>
        <w:t>4</w:t>
      </w:r>
      <w:r>
        <w:rPr>
          <w:rFonts w:hint="eastAsia" w:cs="宋体"/>
          <w:b/>
          <w:bCs/>
        </w:rPr>
        <w:t>、系统的工程法律知识</w:t>
      </w:r>
    </w:p>
    <w:p>
      <w:pPr>
        <w:spacing w:line="312" w:lineRule="auto"/>
      </w:pPr>
      <w:r>
        <w:t xml:space="preserve">    </w:t>
      </w:r>
      <w:r>
        <w:rPr>
          <w:rFonts w:hint="eastAsia" w:cs="宋体"/>
        </w:rPr>
        <w:t>能够将建设法规、工程合同管理、工程项目采购管理等法律知识，我国有关土木工程建筑业发展的方针、政策、法规、规范、国际惯例与规则，用于解决现代复杂工程项目的法律问题。</w:t>
      </w:r>
    </w:p>
    <w:p>
      <w:pPr>
        <w:spacing w:line="312" w:lineRule="auto"/>
        <w:rPr>
          <w:b/>
          <w:bCs/>
        </w:rPr>
      </w:pPr>
      <w:r>
        <w:t xml:space="preserve">    </w:t>
      </w:r>
      <w:r>
        <w:rPr>
          <w:b/>
          <w:bCs/>
        </w:rPr>
        <w:t>5</w:t>
      </w:r>
      <w:r>
        <w:rPr>
          <w:rFonts w:hint="eastAsia" w:cs="宋体"/>
          <w:b/>
          <w:bCs/>
        </w:rPr>
        <w:t>、全面的项目管理能力</w:t>
      </w:r>
    </w:p>
    <w:p>
      <w:pPr>
        <w:spacing w:line="312" w:lineRule="auto"/>
      </w:pPr>
      <w:r>
        <w:t xml:space="preserve">    </w:t>
      </w:r>
      <w:r>
        <w:rPr>
          <w:rFonts w:hint="eastAsia" w:cs="宋体"/>
        </w:rPr>
        <w:t>具有在土木工程领域或其他工程领域进行工程策划、设计管理、投资控制、进度控制、质量控制、安全管理、合同管理、信息管理和组织协调的基本能力，具有分析、研究工程项目管理实际问题的综合专业能力。</w:t>
      </w:r>
    </w:p>
    <w:p>
      <w:pPr>
        <w:spacing w:line="312" w:lineRule="auto"/>
        <w:rPr>
          <w:rFonts w:ascii="宋体"/>
          <w:b/>
          <w:bCs/>
          <w:kern w:val="0"/>
          <w:lang w:val="zh-CN"/>
        </w:rPr>
      </w:pPr>
      <w:r>
        <w:rPr>
          <w:b/>
          <w:bCs/>
        </w:rPr>
        <w:t xml:space="preserve">    6</w:t>
      </w:r>
      <w:r>
        <w:rPr>
          <w:rFonts w:hint="eastAsia" w:cs="宋体"/>
          <w:b/>
          <w:bCs/>
        </w:rPr>
        <w:t>、</w:t>
      </w:r>
      <w:r>
        <w:rPr>
          <w:rFonts w:hint="eastAsia" w:ascii="宋体" w:hAnsi="宋体" w:cs="宋体"/>
          <w:b/>
          <w:bCs/>
          <w:kern w:val="0"/>
          <w:lang w:val="zh-CN"/>
        </w:rPr>
        <w:t>发现问题和解决问题的能力</w:t>
      </w:r>
    </w:p>
    <w:p>
      <w:pPr>
        <w:spacing w:line="312" w:lineRule="auto"/>
      </w:pPr>
      <w:r>
        <w:rPr>
          <w:rFonts w:ascii="宋体" w:hAnsi="宋体" w:cs="宋体"/>
          <w:kern w:val="0"/>
          <w:lang w:val="zh-CN"/>
        </w:rPr>
        <w:t xml:space="preserve">    </w:t>
      </w:r>
      <w:r>
        <w:rPr>
          <w:rFonts w:hint="eastAsia" w:cs="宋体"/>
        </w:rPr>
        <w:t>能够应用工程管理的复合知识识别、表达问题，通过文献研究，分析工程管理领域的复杂工程问题，以获得有效结论。</w:t>
      </w:r>
    </w:p>
    <w:p>
      <w:pPr>
        <w:spacing w:line="312" w:lineRule="auto"/>
        <w:rPr>
          <w:rFonts w:ascii="宋体"/>
          <w:b/>
          <w:bCs/>
          <w:kern w:val="0"/>
          <w:lang w:val="zh-CN"/>
        </w:rPr>
      </w:pPr>
      <w:r>
        <w:rPr>
          <w:rFonts w:ascii="宋体" w:hAnsi="宋体" w:cs="宋体"/>
          <w:kern w:val="0"/>
          <w:lang w:val="zh-CN"/>
        </w:rPr>
        <w:t xml:space="preserve">    </w:t>
      </w:r>
      <w:r>
        <w:rPr>
          <w:rFonts w:ascii="宋体" w:hAnsi="宋体" w:cs="宋体"/>
          <w:b/>
          <w:bCs/>
          <w:kern w:val="0"/>
          <w:lang w:val="zh-CN"/>
        </w:rPr>
        <w:t>7</w:t>
      </w:r>
      <w:r>
        <w:rPr>
          <w:rFonts w:hint="eastAsia" w:ascii="宋体" w:hAnsi="宋体" w:cs="宋体"/>
          <w:b/>
          <w:bCs/>
          <w:kern w:val="0"/>
          <w:lang w:val="zh-CN"/>
        </w:rPr>
        <w:t>、沟通能力</w:t>
      </w:r>
    </w:p>
    <w:p>
      <w:pPr>
        <w:spacing w:line="312" w:lineRule="auto"/>
        <w:rPr>
          <w:b/>
          <w:bCs/>
        </w:rPr>
      </w:pPr>
      <w:r>
        <w:rPr>
          <w:rFonts w:ascii="宋体" w:hAnsi="宋体" w:cs="宋体"/>
          <w:kern w:val="0"/>
          <w:lang w:val="zh-CN"/>
        </w:rPr>
        <w:t xml:space="preserve">    </w:t>
      </w:r>
      <w:r>
        <w:rPr>
          <w:rFonts w:hint="eastAsia" w:ascii="宋体" w:hAnsi="宋体" w:cs="宋体"/>
          <w:kern w:val="0"/>
          <w:lang w:val="zh-CN"/>
        </w:rPr>
        <w:t>能够针对工程项目管理的问题与业界同行及社会公众进行有效的沟通和交流，包括撰写报告和设计文稿、陈述发言、清晰表达或回应指令，并且具有一定的国际视野，能够在跨文化的背景下进行沟通和交流。</w:t>
      </w:r>
    </w:p>
    <w:p>
      <w:pPr>
        <w:spacing w:line="312" w:lineRule="auto"/>
        <w:rPr>
          <w:b/>
          <w:bCs/>
        </w:rPr>
      </w:pPr>
      <w:r>
        <w:rPr>
          <w:b/>
          <w:bCs/>
        </w:rPr>
        <w:t xml:space="preserve">    8</w:t>
      </w:r>
      <w:r>
        <w:rPr>
          <w:rFonts w:hint="eastAsia" w:cs="宋体"/>
          <w:b/>
          <w:bCs/>
        </w:rPr>
        <w:t>、终身学习能力</w:t>
      </w:r>
    </w:p>
    <w:p>
      <w:pPr>
        <w:spacing w:line="312" w:lineRule="auto"/>
      </w:pPr>
      <w:r>
        <w:t xml:space="preserve">    </w:t>
      </w:r>
      <w:r>
        <w:rPr>
          <w:rFonts w:hint="eastAsia" w:cs="宋体"/>
        </w:rPr>
        <w:t>具有自主学习和终身学习的意识，具有持续学习工程项目管理知识、适应工程项目管理发展的能力。</w:t>
      </w:r>
    </w:p>
    <w:p>
      <w:pPr>
        <w:spacing w:line="312" w:lineRule="auto"/>
        <w:rPr>
          <w:b/>
          <w:bCs/>
        </w:rPr>
      </w:pPr>
      <w:r>
        <w:rPr>
          <w:b/>
          <w:bCs/>
        </w:rPr>
        <w:t xml:space="preserve">    9</w:t>
      </w:r>
      <w:r>
        <w:rPr>
          <w:rFonts w:hint="eastAsia" w:cs="宋体"/>
          <w:b/>
          <w:bCs/>
        </w:rPr>
        <w:t>、个人和团队合作能力</w:t>
      </w:r>
    </w:p>
    <w:p>
      <w:pPr>
        <w:spacing w:line="312" w:lineRule="auto"/>
      </w:pPr>
      <w:r>
        <w:t xml:space="preserve">    </w:t>
      </w:r>
      <w:r>
        <w:rPr>
          <w:rFonts w:hint="eastAsia" w:cs="宋体"/>
        </w:rPr>
        <w:t>现代工程项目管理的成功，需要大量的参与方密切合作。作为将来的项目管理者，应该能够在多学科、复杂工程项目背景下的团队中，承担个体、团队成员以及负责人的角色。</w:t>
      </w:r>
    </w:p>
    <w:p>
      <w:pPr>
        <w:spacing w:line="312" w:lineRule="auto"/>
      </w:pPr>
    </w:p>
    <w:p>
      <w:pPr>
        <w:spacing w:line="312" w:lineRule="auto"/>
        <w:rPr>
          <w:b/>
          <w:bCs/>
        </w:rPr>
      </w:pPr>
      <w:r>
        <w:rPr>
          <w:b/>
          <w:bCs/>
        </w:rPr>
        <w:t xml:space="preserve">    10</w:t>
      </w:r>
      <w:r>
        <w:rPr>
          <w:rFonts w:hint="eastAsia" w:cs="宋体"/>
          <w:b/>
          <w:bCs/>
        </w:rPr>
        <w:t>、职业规范意识</w:t>
      </w:r>
    </w:p>
    <w:p>
      <w:pPr>
        <w:spacing w:line="312" w:lineRule="auto"/>
      </w:pPr>
      <w:r>
        <w:t xml:space="preserve">    </w:t>
      </w:r>
      <w:r>
        <w:rPr>
          <w:rFonts w:hint="eastAsia" w:cs="宋体"/>
        </w:rPr>
        <w:t>现代工程管理者应该具有良好的人文社会科学素养、社会责任感，能够在工程管理实践中理解并遵守工程职业道德和规范、履行职业责任。</w:t>
      </w:r>
    </w:p>
    <w:p>
      <w:pPr>
        <w:spacing w:line="312" w:lineRule="auto"/>
        <w:rPr>
          <w:b/>
          <w:bCs/>
        </w:rPr>
      </w:pPr>
      <w:r>
        <w:rPr>
          <w:b/>
          <w:bCs/>
        </w:rPr>
        <w:t xml:space="preserve">    11</w:t>
      </w:r>
      <w:r>
        <w:rPr>
          <w:rFonts w:hint="eastAsia" w:cs="宋体"/>
          <w:b/>
          <w:bCs/>
        </w:rPr>
        <w:t>、工程与社会意识</w:t>
      </w:r>
    </w:p>
    <w:p>
      <w:pPr>
        <w:spacing w:line="312" w:lineRule="auto"/>
      </w:pPr>
      <w:r>
        <w:t xml:space="preserve">    </w:t>
      </w:r>
      <w:r>
        <w:rPr>
          <w:rFonts w:hint="eastAsia" w:cs="宋体"/>
        </w:rPr>
        <w:t>能够基于工程项目管理的相关背景知识进行合理分析，评价工程建设问题的解决方案对社会、健康、安全、法律以及文化的影响，并理解应该承担的责任。</w:t>
      </w:r>
    </w:p>
    <w:p>
      <w:pPr>
        <w:spacing w:line="312" w:lineRule="auto"/>
        <w:ind w:firstLine="422" w:firstLineChars="200"/>
        <w:rPr>
          <w:b/>
          <w:bCs/>
        </w:rPr>
      </w:pPr>
      <w:r>
        <w:rPr>
          <w:b/>
          <w:bCs/>
        </w:rPr>
        <w:t>12</w:t>
      </w:r>
      <w:r>
        <w:rPr>
          <w:rFonts w:hint="eastAsia" w:cs="宋体"/>
          <w:b/>
          <w:bCs/>
        </w:rPr>
        <w:t>、健康的身体和心理素质</w:t>
      </w:r>
    </w:p>
    <w:p>
      <w:pPr>
        <w:spacing w:line="312" w:lineRule="auto"/>
        <w:ind w:firstLine="420" w:firstLineChars="200"/>
      </w:pPr>
      <w:r>
        <w:rPr>
          <w:rFonts w:hint="eastAsia" w:cs="宋体"/>
        </w:rPr>
        <w:t>作为工程管理的学生，应该具有健康的身体和心理素质，以适应工程项目复杂的管理工作、艰苦的工作环境。</w:t>
      </w:r>
    </w:p>
    <w:p>
      <w:pPr>
        <w:pStyle w:val="4"/>
        <w:spacing w:line="312" w:lineRule="auto"/>
        <w:rPr>
          <w:rFonts w:ascii="Times New Roman" w:hAnsi="Times New Roman" w:cs="Times New Roman"/>
        </w:rPr>
      </w:pPr>
      <w:r>
        <w:rPr>
          <w:rFonts w:hint="eastAsia" w:ascii="Times New Roman" w:cs="黑体"/>
        </w:rPr>
        <w:t>四、主干学科与核心课程</w:t>
      </w:r>
    </w:p>
    <w:p>
      <w:pPr>
        <w:spacing w:line="312" w:lineRule="auto"/>
        <w:ind w:firstLine="420" w:firstLineChars="200"/>
      </w:pPr>
      <w:r>
        <w:t>1</w:t>
      </w:r>
      <w:r>
        <w:rPr>
          <w:rFonts w:hint="eastAsia" w:cs="宋体"/>
        </w:rPr>
        <w:t>、主干学科：管理科学与工程、土木工程。</w:t>
      </w:r>
    </w:p>
    <w:p>
      <w:pPr>
        <w:spacing w:line="312" w:lineRule="auto"/>
        <w:ind w:firstLine="420" w:firstLineChars="200"/>
      </w:pPr>
      <w:r>
        <w:t>2</w:t>
      </w:r>
      <w:r>
        <w:rPr>
          <w:rFonts w:hint="eastAsia" w:cs="宋体"/>
        </w:rPr>
        <w:t>、核心课程：建筑安装工程概预算、工程地质与地基基础、工程经济学、土木工程施工、工程项目管理、工程估价、工程合同管理</w:t>
      </w:r>
      <w:r>
        <w:t xml:space="preserve"> </w:t>
      </w:r>
      <w:r>
        <w:rPr>
          <w:rFonts w:hint="eastAsia" w:cs="宋体"/>
        </w:rPr>
        <w:t>、建设法规、工程项目采购管理、房地产估价、房地产经济学等。</w:t>
      </w:r>
    </w:p>
    <w:p>
      <w:pPr>
        <w:pStyle w:val="4"/>
        <w:spacing w:line="312" w:lineRule="auto"/>
        <w:rPr>
          <w:rFonts w:ascii="Times New Roman" w:hAnsi="Times New Roman" w:cs="Times New Roman"/>
        </w:rPr>
      </w:pPr>
      <w:r>
        <w:rPr>
          <w:rFonts w:hint="eastAsia" w:ascii="Times New Roman" w:hAnsi="Times New Roman" w:cs="黑体"/>
        </w:rPr>
        <w:t>五、课程体系设置与修读要求</w:t>
      </w:r>
    </w:p>
    <w:p>
      <w:pPr>
        <w:spacing w:line="312" w:lineRule="auto"/>
      </w:pPr>
      <w:r>
        <w:t xml:space="preserve">    </w:t>
      </w:r>
      <w:r>
        <w:rPr>
          <w:rFonts w:hint="eastAsia" w:cs="宋体"/>
        </w:rPr>
        <w:t>课程体系设置为通识教育课程、学科基础课程、专业教育课程、集中实践课程以及素质拓展五大模块，其中：通识教育课程</w:t>
      </w:r>
      <w:r>
        <w:t>38</w:t>
      </w:r>
      <w:r>
        <w:rPr>
          <w:rFonts w:hint="eastAsia" w:cs="宋体"/>
        </w:rPr>
        <w:t>学分，占</w:t>
      </w:r>
      <w:r>
        <w:t>22.89%</w:t>
      </w:r>
      <w:r>
        <w:rPr>
          <w:rFonts w:hint="eastAsia" w:cs="宋体"/>
        </w:rPr>
        <w:t>；学科基础课程</w:t>
      </w:r>
      <w:r>
        <w:t>38</w:t>
      </w:r>
      <w:r>
        <w:rPr>
          <w:rFonts w:hint="eastAsia" w:cs="宋体"/>
        </w:rPr>
        <w:t>学分，占</w:t>
      </w:r>
      <w:r>
        <w:t>22.89%</w:t>
      </w:r>
      <w:r>
        <w:rPr>
          <w:rFonts w:hint="eastAsia" w:cs="宋体"/>
        </w:rPr>
        <w:t>；专业教育课程</w:t>
      </w:r>
      <w:r>
        <w:t>53</w:t>
      </w:r>
      <w:r>
        <w:rPr>
          <w:rFonts w:hint="eastAsia" w:cs="宋体"/>
        </w:rPr>
        <w:t>学分，占</w:t>
      </w:r>
      <w:r>
        <w:t>31.93%</w:t>
      </w:r>
      <w:r>
        <w:rPr>
          <w:rFonts w:hint="eastAsia" w:cs="宋体"/>
        </w:rPr>
        <w:t>；集中实践课程</w:t>
      </w:r>
      <w:r>
        <w:t>27</w:t>
      </w:r>
      <w:r>
        <w:rPr>
          <w:rFonts w:hint="eastAsia" w:cs="宋体"/>
        </w:rPr>
        <w:t>学分，占</w:t>
      </w:r>
      <w:r>
        <w:t>16.27%</w:t>
      </w:r>
      <w:r>
        <w:rPr>
          <w:rFonts w:hint="eastAsia" w:cs="宋体"/>
        </w:rPr>
        <w:t>；素质拓展</w:t>
      </w:r>
      <w:r>
        <w:t>10</w:t>
      </w:r>
      <w:r>
        <w:rPr>
          <w:rFonts w:hint="eastAsia" w:cs="宋体"/>
        </w:rPr>
        <w:t>学分，占</w:t>
      </w:r>
      <w:r>
        <w:t>6.02%</w:t>
      </w:r>
      <w:r>
        <w:rPr>
          <w:rFonts w:hint="eastAsia" w:cs="宋体"/>
        </w:rPr>
        <w:t>。</w:t>
      </w:r>
    </w:p>
    <w:p>
      <w:pPr>
        <w:spacing w:line="312" w:lineRule="auto"/>
        <w:ind w:firstLine="424" w:firstLineChars="202"/>
      </w:pPr>
      <w:r>
        <w:t>1</w:t>
      </w:r>
      <w:r>
        <w:rPr>
          <w:rFonts w:hint="eastAsia" w:cs="宋体"/>
        </w:rPr>
        <w:t>、课程设置情况详见表一：《工程管理专业课程设置安排表》。</w:t>
      </w:r>
    </w:p>
    <w:p>
      <w:pPr>
        <w:spacing w:line="312" w:lineRule="auto"/>
        <w:ind w:firstLine="424" w:firstLineChars="202"/>
      </w:pPr>
      <w:r>
        <w:t>2</w:t>
      </w:r>
      <w:r>
        <w:rPr>
          <w:rFonts w:hint="eastAsia" w:cs="宋体"/>
        </w:rPr>
        <w:t>、学时和学分情况详见表二：《工程管理专业各类课程</w:t>
      </w:r>
      <w:r>
        <w:t>(</w:t>
      </w:r>
      <w:r>
        <w:rPr>
          <w:rFonts w:hint="eastAsia" w:cs="宋体"/>
        </w:rPr>
        <w:t>环节）的学时和学分统计表》。</w:t>
      </w:r>
    </w:p>
    <w:p>
      <w:pPr>
        <w:spacing w:line="312" w:lineRule="auto"/>
        <w:ind w:firstLine="424" w:firstLineChars="202"/>
      </w:pPr>
      <w:r>
        <w:t>3</w:t>
      </w:r>
      <w:r>
        <w:rPr>
          <w:rFonts w:hint="eastAsia" w:cs="宋体"/>
        </w:rPr>
        <w:t>、培养方案监测数据信息情况详见表三：《工程管理专业培养方案监测数据信息统计表》。</w:t>
      </w:r>
    </w:p>
    <w:p>
      <w:pPr>
        <w:pStyle w:val="4"/>
        <w:spacing w:line="312" w:lineRule="auto"/>
        <w:rPr>
          <w:rFonts w:ascii="Times New Roman" w:hAnsi="Times New Roman" w:cs="Times New Roman"/>
        </w:rPr>
      </w:pPr>
      <w:r>
        <w:rPr>
          <w:rFonts w:hint="eastAsia" w:ascii="Times New Roman" w:hAnsi="Times New Roman" w:cs="黑体"/>
        </w:rPr>
        <w:t>六、授予学位与学制</w:t>
      </w:r>
    </w:p>
    <w:p>
      <w:pPr>
        <w:spacing w:line="312" w:lineRule="auto"/>
      </w:pPr>
      <w:r>
        <w:t xml:space="preserve">    </w:t>
      </w:r>
      <w:r>
        <w:rPr>
          <w:rFonts w:hint="eastAsia" w:cs="宋体"/>
        </w:rPr>
        <w:t>工程管理专业学制四年，学习年限</w:t>
      </w:r>
      <w:r>
        <w:t>3-6</w:t>
      </w:r>
      <w:r>
        <w:rPr>
          <w:rFonts w:hint="eastAsia" w:cs="宋体"/>
        </w:rPr>
        <w:t>年，完成学业最低学分</w:t>
      </w:r>
      <w:r>
        <w:t>166</w:t>
      </w:r>
      <w:r>
        <w:rPr>
          <w:rFonts w:hint="eastAsia" w:cs="宋体"/>
        </w:rPr>
        <w:t>学分。学生修完规定课程，完成实践环节并通过毕业设计（论文）答辩，取得素质拓展所需学分，达到学位授予要求，可获得管理学学士学位。</w:t>
      </w:r>
    </w:p>
    <w:p>
      <w:pPr>
        <w:pStyle w:val="4"/>
        <w:spacing w:line="312" w:lineRule="auto"/>
        <w:rPr>
          <w:rFonts w:ascii="Times New Roman" w:hAnsi="Times New Roman" w:cs="Times New Roman"/>
        </w:rPr>
      </w:pPr>
      <w:r>
        <w:rPr>
          <w:rFonts w:hint="eastAsia" w:ascii="Times New Roman" w:hAnsi="Times New Roman" w:cs="黑体"/>
        </w:rPr>
        <w:t>七、就业导向</w:t>
      </w:r>
    </w:p>
    <w:p>
      <w:pPr>
        <w:spacing w:line="312" w:lineRule="auto"/>
      </w:pPr>
      <w:r>
        <w:t xml:space="preserve">    </w:t>
      </w:r>
      <w:r>
        <w:rPr>
          <w:rFonts w:hint="eastAsia" w:cs="宋体"/>
        </w:rPr>
        <w:t>本专业学生毕业后，主要到建筑施工企业、房地产开发企业、工程咨询机构、物业管理公司等从事工程项目的全过程管理工作，也可以在各级建设管理部门、教学和科研单位从事相关工作。</w:t>
      </w:r>
    </w:p>
    <w:p>
      <w:pPr>
        <w:pStyle w:val="4"/>
        <w:spacing w:line="312" w:lineRule="auto"/>
        <w:rPr>
          <w:rFonts w:ascii="Times New Roman" w:hAnsi="Times New Roman" w:cs="Times New Roman"/>
        </w:rPr>
      </w:pPr>
      <w:r>
        <w:rPr>
          <w:rFonts w:hint="eastAsia" w:ascii="Times New Roman" w:hAnsi="Times New Roman" w:cs="黑体"/>
        </w:rPr>
        <w:t>八、必要的说明</w:t>
      </w:r>
    </w:p>
    <w:p>
      <w:pPr>
        <w:spacing w:line="312" w:lineRule="auto"/>
        <w:ind w:firstLine="411" w:firstLineChars="196"/>
      </w:pPr>
      <w:r>
        <w:t>1</w:t>
      </w:r>
      <w:r>
        <w:rPr>
          <w:rFonts w:hint="eastAsia" w:cs="宋体"/>
        </w:rPr>
        <w:t>、学科基础选修课须修满</w:t>
      </w:r>
      <w:r>
        <w:t>2</w:t>
      </w:r>
      <w:r>
        <w:rPr>
          <w:rFonts w:hint="eastAsia" w:cs="宋体"/>
        </w:rPr>
        <w:t>学分，专业教育任选课须修满</w:t>
      </w:r>
      <w:r>
        <w:t>5.5</w:t>
      </w:r>
      <w:r>
        <w:rPr>
          <w:rFonts w:hint="eastAsia" w:cs="宋体"/>
        </w:rPr>
        <w:t>学分。</w:t>
      </w:r>
    </w:p>
    <w:p>
      <w:pPr>
        <w:spacing w:line="312" w:lineRule="auto"/>
        <w:ind w:firstLine="413"/>
      </w:pPr>
      <w:r>
        <w:t>2</w:t>
      </w:r>
      <w:r>
        <w:rPr>
          <w:rFonts w:hint="eastAsia" w:cs="宋体"/>
        </w:rPr>
        <w:t>、参加参加国家级、全国范围内的学科竞赛、江苏省土木建筑学会组织的“江苏省大学生工程管理创新、创业与实践竞赛”、或其他省级学科竞赛，完成相关要求、并获奖的，所获得的学分参照学校相关文件实施。</w:t>
      </w:r>
    </w:p>
    <w:p>
      <w:pPr>
        <w:spacing w:line="312" w:lineRule="auto"/>
      </w:pPr>
    </w:p>
    <w:p>
      <w:pPr>
        <w:spacing w:line="312" w:lineRule="auto"/>
      </w:pPr>
    </w:p>
    <w:p>
      <w:pPr>
        <w:widowControl/>
        <w:jc w:val="center"/>
        <w:rPr>
          <w:b/>
          <w:bCs/>
          <w:sz w:val="30"/>
          <w:szCs w:val="30"/>
        </w:rPr>
      </w:pPr>
      <w:r>
        <w:br w:type="page"/>
      </w:r>
      <w:r>
        <w:rPr>
          <w:rFonts w:hint="eastAsia" w:cs="宋体"/>
          <w:b/>
          <w:bCs/>
          <w:sz w:val="30"/>
          <w:szCs w:val="30"/>
        </w:rPr>
        <w:t>表一</w:t>
      </w:r>
      <w:r>
        <w:rPr>
          <w:b/>
          <w:bCs/>
          <w:sz w:val="30"/>
          <w:szCs w:val="30"/>
        </w:rPr>
        <w:t xml:space="preserve">  </w:t>
      </w:r>
      <w:r>
        <w:rPr>
          <w:b/>
          <w:bCs/>
          <w:sz w:val="30"/>
          <w:szCs w:val="30"/>
          <w:u w:val="single"/>
        </w:rPr>
        <w:t xml:space="preserve">     </w:t>
      </w:r>
      <w:r>
        <w:rPr>
          <w:rFonts w:hint="eastAsia" w:cs="宋体"/>
          <w:b/>
          <w:bCs/>
          <w:sz w:val="30"/>
          <w:szCs w:val="30"/>
          <w:u w:val="single"/>
        </w:rPr>
        <w:t>工程管理</w:t>
      </w:r>
      <w:r>
        <w:rPr>
          <w:b/>
          <w:bCs/>
          <w:sz w:val="30"/>
          <w:szCs w:val="30"/>
          <w:u w:val="single"/>
        </w:rPr>
        <w:t xml:space="preserve">     </w:t>
      </w:r>
      <w:r>
        <w:rPr>
          <w:rFonts w:hint="eastAsia" w:cs="宋体"/>
          <w:b/>
          <w:bCs/>
          <w:sz w:val="30"/>
          <w:szCs w:val="30"/>
        </w:rPr>
        <w:t>专业课程设置安排表</w:t>
      </w:r>
    </w:p>
    <w:tbl>
      <w:tblPr>
        <w:tblStyle w:val="11"/>
        <w:tblpPr w:leftFromText="180" w:rightFromText="180" w:vertAnchor="text" w:horzAnchor="margin" w:tblpXSpec="center" w:tblpY="156"/>
        <w:tblW w:w="10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394"/>
        <w:gridCol w:w="1050"/>
        <w:gridCol w:w="2025"/>
        <w:gridCol w:w="2130"/>
        <w:gridCol w:w="494"/>
        <w:gridCol w:w="496"/>
        <w:gridCol w:w="465"/>
        <w:gridCol w:w="409"/>
        <w:gridCol w:w="496"/>
        <w:gridCol w:w="496"/>
        <w:gridCol w:w="496"/>
        <w:gridCol w:w="544"/>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88" w:type="dxa"/>
            <w:gridSpan w:val="2"/>
            <w:vMerge w:val="restart"/>
            <w:vAlign w:val="center"/>
          </w:tcPr>
          <w:p>
            <w:pPr>
              <w:jc w:val="center"/>
              <w:rPr>
                <w:b/>
                <w:bCs/>
                <w:sz w:val="18"/>
                <w:szCs w:val="18"/>
              </w:rPr>
            </w:pPr>
            <w:r>
              <w:rPr>
                <w:rFonts w:hint="eastAsia" w:hAnsi="宋体" w:cs="宋体"/>
                <w:b/>
                <w:bCs/>
                <w:sz w:val="18"/>
                <w:szCs w:val="18"/>
              </w:rPr>
              <w:t>课程</w:t>
            </w:r>
          </w:p>
          <w:p>
            <w:pPr>
              <w:jc w:val="center"/>
              <w:rPr>
                <w:b/>
                <w:bCs/>
                <w:sz w:val="18"/>
                <w:szCs w:val="18"/>
              </w:rPr>
            </w:pPr>
            <w:r>
              <w:rPr>
                <w:rFonts w:hint="eastAsia" w:hAnsi="宋体" w:cs="宋体"/>
                <w:b/>
                <w:bCs/>
                <w:sz w:val="18"/>
                <w:szCs w:val="18"/>
              </w:rPr>
              <w:t>类别</w:t>
            </w:r>
          </w:p>
        </w:tc>
        <w:tc>
          <w:tcPr>
            <w:tcW w:w="1050" w:type="dxa"/>
            <w:vMerge w:val="restart"/>
            <w:vAlign w:val="center"/>
          </w:tcPr>
          <w:p>
            <w:pPr>
              <w:jc w:val="center"/>
              <w:rPr>
                <w:b/>
                <w:bCs/>
                <w:sz w:val="18"/>
                <w:szCs w:val="18"/>
              </w:rPr>
            </w:pPr>
            <w:r>
              <w:rPr>
                <w:rFonts w:hint="eastAsia" w:hAnsi="宋体" w:cs="宋体"/>
                <w:b/>
                <w:bCs/>
                <w:sz w:val="18"/>
                <w:szCs w:val="18"/>
              </w:rPr>
              <w:t>课程编号</w:t>
            </w:r>
          </w:p>
        </w:tc>
        <w:tc>
          <w:tcPr>
            <w:tcW w:w="2025" w:type="dxa"/>
            <w:vMerge w:val="restart"/>
            <w:vAlign w:val="center"/>
          </w:tcPr>
          <w:p>
            <w:pPr>
              <w:jc w:val="center"/>
              <w:rPr>
                <w:b/>
                <w:bCs/>
                <w:sz w:val="18"/>
                <w:szCs w:val="18"/>
              </w:rPr>
            </w:pPr>
            <w:r>
              <w:rPr>
                <w:rFonts w:hint="eastAsia" w:hAnsi="宋体" w:cs="宋体"/>
                <w:b/>
                <w:bCs/>
                <w:sz w:val="18"/>
                <w:szCs w:val="18"/>
              </w:rPr>
              <w:t>课程名称</w:t>
            </w:r>
          </w:p>
        </w:tc>
        <w:tc>
          <w:tcPr>
            <w:tcW w:w="2130" w:type="dxa"/>
            <w:vMerge w:val="restart"/>
            <w:vAlign w:val="center"/>
          </w:tcPr>
          <w:p>
            <w:pPr>
              <w:spacing w:line="240" w:lineRule="exact"/>
              <w:jc w:val="center"/>
              <w:rPr>
                <w:b/>
                <w:bCs/>
                <w:sz w:val="18"/>
                <w:szCs w:val="18"/>
              </w:rPr>
            </w:pPr>
            <w:r>
              <w:rPr>
                <w:rFonts w:hint="eastAsia" w:hAnsi="宋体" w:cs="宋体"/>
                <w:b/>
                <w:bCs/>
                <w:sz w:val="18"/>
                <w:szCs w:val="18"/>
              </w:rPr>
              <w:t>英文课程名称</w:t>
            </w:r>
          </w:p>
        </w:tc>
        <w:tc>
          <w:tcPr>
            <w:tcW w:w="494" w:type="dxa"/>
            <w:vMerge w:val="restart"/>
            <w:vAlign w:val="center"/>
          </w:tcPr>
          <w:p>
            <w:pPr>
              <w:jc w:val="center"/>
              <w:rPr>
                <w:b/>
                <w:bCs/>
                <w:sz w:val="18"/>
                <w:szCs w:val="18"/>
              </w:rPr>
            </w:pPr>
            <w:r>
              <w:rPr>
                <w:rFonts w:hint="eastAsia" w:hAnsi="宋体" w:cs="宋体"/>
                <w:b/>
                <w:bCs/>
                <w:sz w:val="18"/>
                <w:szCs w:val="18"/>
              </w:rPr>
              <w:t>学分</w:t>
            </w:r>
          </w:p>
        </w:tc>
        <w:tc>
          <w:tcPr>
            <w:tcW w:w="496" w:type="dxa"/>
            <w:vMerge w:val="restart"/>
            <w:vAlign w:val="center"/>
          </w:tcPr>
          <w:p>
            <w:pPr>
              <w:jc w:val="center"/>
              <w:rPr>
                <w:b/>
                <w:bCs/>
                <w:sz w:val="18"/>
                <w:szCs w:val="18"/>
              </w:rPr>
            </w:pPr>
            <w:r>
              <w:rPr>
                <w:rFonts w:hint="eastAsia" w:hAnsi="宋体" w:cs="宋体"/>
                <w:b/>
                <w:bCs/>
                <w:sz w:val="18"/>
                <w:szCs w:val="18"/>
              </w:rPr>
              <w:t>课内</w:t>
            </w:r>
          </w:p>
          <w:p>
            <w:pPr>
              <w:jc w:val="center"/>
              <w:rPr>
                <w:b/>
                <w:bCs/>
                <w:sz w:val="18"/>
                <w:szCs w:val="18"/>
              </w:rPr>
            </w:pPr>
            <w:r>
              <w:rPr>
                <w:rFonts w:hint="eastAsia" w:hAnsi="宋体" w:cs="宋体"/>
                <w:b/>
                <w:bCs/>
                <w:sz w:val="18"/>
                <w:szCs w:val="18"/>
              </w:rPr>
              <w:t>学时</w:t>
            </w:r>
          </w:p>
        </w:tc>
        <w:tc>
          <w:tcPr>
            <w:tcW w:w="1370" w:type="dxa"/>
            <w:gridSpan w:val="3"/>
            <w:vAlign w:val="center"/>
          </w:tcPr>
          <w:p>
            <w:pPr>
              <w:jc w:val="center"/>
              <w:rPr>
                <w:b/>
                <w:bCs/>
                <w:sz w:val="18"/>
                <w:szCs w:val="18"/>
              </w:rPr>
            </w:pPr>
            <w:r>
              <w:rPr>
                <w:rFonts w:hint="eastAsia" w:hAnsi="宋体" w:cs="宋体"/>
                <w:b/>
                <w:bCs/>
                <w:sz w:val="18"/>
                <w:szCs w:val="18"/>
              </w:rPr>
              <w:t>课内学时分配</w:t>
            </w:r>
          </w:p>
        </w:tc>
        <w:tc>
          <w:tcPr>
            <w:tcW w:w="496" w:type="dxa"/>
            <w:vMerge w:val="restart"/>
            <w:vAlign w:val="center"/>
          </w:tcPr>
          <w:p>
            <w:pPr>
              <w:jc w:val="center"/>
              <w:rPr>
                <w:b/>
                <w:bCs/>
                <w:sz w:val="18"/>
                <w:szCs w:val="18"/>
              </w:rPr>
            </w:pPr>
            <w:r>
              <w:rPr>
                <w:rFonts w:hint="eastAsia" w:hAnsi="宋体" w:cs="宋体"/>
                <w:b/>
                <w:bCs/>
                <w:sz w:val="18"/>
                <w:szCs w:val="18"/>
              </w:rPr>
              <w:t>课外学时</w:t>
            </w:r>
          </w:p>
        </w:tc>
        <w:tc>
          <w:tcPr>
            <w:tcW w:w="496" w:type="dxa"/>
            <w:vMerge w:val="restart"/>
            <w:vAlign w:val="center"/>
          </w:tcPr>
          <w:p>
            <w:pPr>
              <w:jc w:val="center"/>
              <w:rPr>
                <w:b/>
                <w:bCs/>
                <w:sz w:val="18"/>
                <w:szCs w:val="18"/>
              </w:rPr>
            </w:pPr>
            <w:r>
              <w:rPr>
                <w:rFonts w:hint="eastAsia" w:hAnsi="宋体" w:cs="宋体"/>
                <w:b/>
                <w:bCs/>
                <w:sz w:val="18"/>
                <w:szCs w:val="18"/>
              </w:rPr>
              <w:t>考核方式</w:t>
            </w:r>
          </w:p>
        </w:tc>
        <w:tc>
          <w:tcPr>
            <w:tcW w:w="544" w:type="dxa"/>
            <w:vMerge w:val="restart"/>
            <w:vAlign w:val="center"/>
          </w:tcPr>
          <w:p>
            <w:pPr>
              <w:jc w:val="center"/>
              <w:rPr>
                <w:b/>
                <w:bCs/>
                <w:sz w:val="18"/>
                <w:szCs w:val="18"/>
              </w:rPr>
            </w:pPr>
            <w:r>
              <w:rPr>
                <w:rFonts w:hint="eastAsia" w:hAnsi="宋体" w:cs="宋体"/>
                <w:b/>
                <w:bCs/>
                <w:sz w:val="18"/>
                <w:szCs w:val="18"/>
              </w:rPr>
              <w:t>建议修读学期</w:t>
            </w:r>
          </w:p>
        </w:tc>
        <w:tc>
          <w:tcPr>
            <w:tcW w:w="448" w:type="dxa"/>
            <w:vMerge w:val="restart"/>
            <w:vAlign w:val="center"/>
          </w:tcPr>
          <w:p>
            <w:pPr>
              <w:jc w:val="center"/>
              <w:rPr>
                <w:b/>
                <w:bCs/>
                <w:sz w:val="18"/>
                <w:szCs w:val="18"/>
              </w:rPr>
            </w:pPr>
            <w:r>
              <w:rPr>
                <w:rFonts w:hint="eastAsia" w:hAnsi="宋体" w:cs="宋体"/>
                <w:b/>
                <w:bCs/>
                <w:sz w:val="18"/>
                <w:szCs w:val="18"/>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8" w:type="dxa"/>
            <w:gridSpan w:val="2"/>
            <w:vMerge w:val="continue"/>
          </w:tcPr>
          <w:p>
            <w:pPr>
              <w:jc w:val="center"/>
              <w:rPr>
                <w:sz w:val="18"/>
                <w:szCs w:val="18"/>
              </w:rPr>
            </w:pPr>
          </w:p>
        </w:tc>
        <w:tc>
          <w:tcPr>
            <w:tcW w:w="1050" w:type="dxa"/>
            <w:vMerge w:val="continue"/>
          </w:tcPr>
          <w:p>
            <w:pPr>
              <w:jc w:val="center"/>
              <w:rPr>
                <w:sz w:val="18"/>
                <w:szCs w:val="18"/>
              </w:rPr>
            </w:pPr>
          </w:p>
        </w:tc>
        <w:tc>
          <w:tcPr>
            <w:tcW w:w="2025" w:type="dxa"/>
            <w:vMerge w:val="continue"/>
            <w:vAlign w:val="center"/>
          </w:tcPr>
          <w:p>
            <w:pPr>
              <w:rPr>
                <w:sz w:val="18"/>
                <w:szCs w:val="18"/>
              </w:rPr>
            </w:pPr>
          </w:p>
        </w:tc>
        <w:tc>
          <w:tcPr>
            <w:tcW w:w="2130" w:type="dxa"/>
            <w:vMerge w:val="continue"/>
            <w:vAlign w:val="center"/>
          </w:tcPr>
          <w:p>
            <w:pPr>
              <w:spacing w:line="240" w:lineRule="exact"/>
              <w:jc w:val="left"/>
              <w:rPr>
                <w:sz w:val="18"/>
                <w:szCs w:val="18"/>
              </w:rPr>
            </w:pPr>
          </w:p>
        </w:tc>
        <w:tc>
          <w:tcPr>
            <w:tcW w:w="494" w:type="dxa"/>
            <w:vMerge w:val="continue"/>
          </w:tcPr>
          <w:p>
            <w:pPr>
              <w:jc w:val="center"/>
              <w:rPr>
                <w:sz w:val="18"/>
                <w:szCs w:val="18"/>
              </w:rPr>
            </w:pPr>
          </w:p>
        </w:tc>
        <w:tc>
          <w:tcPr>
            <w:tcW w:w="496" w:type="dxa"/>
            <w:vMerge w:val="continue"/>
          </w:tcPr>
          <w:p>
            <w:pPr>
              <w:jc w:val="center"/>
              <w:rPr>
                <w:sz w:val="18"/>
                <w:szCs w:val="18"/>
              </w:rPr>
            </w:pPr>
          </w:p>
        </w:tc>
        <w:tc>
          <w:tcPr>
            <w:tcW w:w="465" w:type="dxa"/>
          </w:tcPr>
          <w:p>
            <w:pPr>
              <w:jc w:val="center"/>
              <w:rPr>
                <w:b/>
                <w:bCs/>
                <w:sz w:val="18"/>
                <w:szCs w:val="18"/>
              </w:rPr>
            </w:pPr>
            <w:r>
              <w:rPr>
                <w:rFonts w:hint="eastAsia" w:hAnsi="宋体" w:cs="宋体"/>
                <w:b/>
                <w:bCs/>
                <w:sz w:val="18"/>
                <w:szCs w:val="18"/>
              </w:rPr>
              <w:t>理论</w:t>
            </w:r>
          </w:p>
          <w:p>
            <w:pPr>
              <w:jc w:val="center"/>
              <w:rPr>
                <w:b/>
                <w:bCs/>
                <w:sz w:val="18"/>
                <w:szCs w:val="18"/>
              </w:rPr>
            </w:pPr>
            <w:r>
              <w:rPr>
                <w:rFonts w:hint="eastAsia" w:hAnsi="宋体" w:cs="宋体"/>
                <w:b/>
                <w:bCs/>
                <w:sz w:val="18"/>
                <w:szCs w:val="18"/>
              </w:rPr>
              <w:t>学时</w:t>
            </w:r>
          </w:p>
        </w:tc>
        <w:tc>
          <w:tcPr>
            <w:tcW w:w="409" w:type="dxa"/>
          </w:tcPr>
          <w:p>
            <w:pPr>
              <w:jc w:val="center"/>
              <w:rPr>
                <w:b/>
                <w:bCs/>
                <w:sz w:val="18"/>
                <w:szCs w:val="18"/>
              </w:rPr>
            </w:pPr>
            <w:r>
              <w:rPr>
                <w:rFonts w:hint="eastAsia" w:hAnsi="宋体" w:cs="宋体"/>
                <w:b/>
                <w:bCs/>
                <w:sz w:val="18"/>
                <w:szCs w:val="18"/>
              </w:rPr>
              <w:t>上机</w:t>
            </w:r>
          </w:p>
          <w:p>
            <w:pPr>
              <w:jc w:val="center"/>
              <w:rPr>
                <w:b/>
                <w:bCs/>
                <w:sz w:val="18"/>
                <w:szCs w:val="18"/>
              </w:rPr>
            </w:pPr>
            <w:r>
              <w:rPr>
                <w:rFonts w:hint="eastAsia" w:hAnsi="宋体" w:cs="宋体"/>
                <w:b/>
                <w:bCs/>
                <w:sz w:val="18"/>
                <w:szCs w:val="18"/>
              </w:rPr>
              <w:t>学时</w:t>
            </w:r>
          </w:p>
        </w:tc>
        <w:tc>
          <w:tcPr>
            <w:tcW w:w="496" w:type="dxa"/>
          </w:tcPr>
          <w:p>
            <w:pPr>
              <w:jc w:val="center"/>
              <w:rPr>
                <w:b/>
                <w:bCs/>
                <w:sz w:val="18"/>
                <w:szCs w:val="18"/>
              </w:rPr>
            </w:pPr>
            <w:r>
              <w:rPr>
                <w:rFonts w:hint="eastAsia" w:hAnsi="宋体" w:cs="宋体"/>
                <w:b/>
                <w:bCs/>
                <w:sz w:val="18"/>
                <w:szCs w:val="18"/>
              </w:rPr>
              <w:t>实验</w:t>
            </w:r>
          </w:p>
          <w:p>
            <w:pPr>
              <w:jc w:val="center"/>
              <w:rPr>
                <w:b/>
                <w:bCs/>
                <w:sz w:val="18"/>
                <w:szCs w:val="18"/>
              </w:rPr>
            </w:pPr>
            <w:r>
              <w:rPr>
                <w:rFonts w:hint="eastAsia" w:hAnsi="宋体" w:cs="宋体"/>
                <w:b/>
                <w:bCs/>
                <w:sz w:val="18"/>
                <w:szCs w:val="18"/>
              </w:rPr>
              <w:t>学时</w:t>
            </w:r>
          </w:p>
        </w:tc>
        <w:tc>
          <w:tcPr>
            <w:tcW w:w="496" w:type="dxa"/>
            <w:vMerge w:val="continue"/>
          </w:tcPr>
          <w:p>
            <w:pPr>
              <w:jc w:val="center"/>
              <w:rPr>
                <w:b/>
                <w:bCs/>
                <w:sz w:val="18"/>
                <w:szCs w:val="18"/>
              </w:rPr>
            </w:pPr>
          </w:p>
        </w:tc>
        <w:tc>
          <w:tcPr>
            <w:tcW w:w="496" w:type="dxa"/>
            <w:vMerge w:val="continue"/>
          </w:tcPr>
          <w:p>
            <w:pPr>
              <w:jc w:val="center"/>
              <w:rPr>
                <w:b/>
                <w:bCs/>
                <w:sz w:val="18"/>
                <w:szCs w:val="18"/>
              </w:rPr>
            </w:pPr>
          </w:p>
        </w:tc>
        <w:tc>
          <w:tcPr>
            <w:tcW w:w="544" w:type="dxa"/>
            <w:vMerge w:val="continue"/>
          </w:tcPr>
          <w:p>
            <w:pPr>
              <w:jc w:val="center"/>
              <w:rPr>
                <w:b/>
                <w:bCs/>
                <w:sz w:val="18"/>
                <w:szCs w:val="18"/>
              </w:rPr>
            </w:pPr>
          </w:p>
        </w:tc>
        <w:tc>
          <w:tcPr>
            <w:tcW w:w="448" w:type="dxa"/>
            <w:vMerge w:val="continue"/>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4" w:type="dxa"/>
            <w:vMerge w:val="restart"/>
            <w:vAlign w:val="center"/>
          </w:tcPr>
          <w:p>
            <w:pPr>
              <w:jc w:val="center"/>
              <w:rPr>
                <w:sz w:val="18"/>
                <w:szCs w:val="18"/>
              </w:rPr>
            </w:pPr>
            <w:r>
              <w:rPr>
                <w:rFonts w:hint="eastAsia" w:hAnsi="宋体" w:cs="宋体"/>
                <w:sz w:val="18"/>
                <w:szCs w:val="18"/>
              </w:rPr>
              <w:t>通识教育课程</w:t>
            </w:r>
          </w:p>
        </w:tc>
        <w:tc>
          <w:tcPr>
            <w:tcW w:w="394" w:type="dxa"/>
            <w:vMerge w:val="restart"/>
            <w:vAlign w:val="center"/>
          </w:tcPr>
          <w:p>
            <w:pPr>
              <w:jc w:val="center"/>
              <w:rPr>
                <w:sz w:val="18"/>
                <w:szCs w:val="18"/>
              </w:rPr>
            </w:pPr>
            <w:r>
              <w:rPr>
                <w:rFonts w:hint="eastAsia" w:hAnsi="宋体" w:cs="宋体"/>
                <w:sz w:val="18"/>
                <w:szCs w:val="18"/>
              </w:rPr>
              <w:t>通识教育必修课</w:t>
            </w:r>
          </w:p>
        </w:tc>
        <w:tc>
          <w:tcPr>
            <w:tcW w:w="1050" w:type="dxa"/>
            <w:vAlign w:val="center"/>
          </w:tcPr>
          <w:p>
            <w:pPr>
              <w:jc w:val="center"/>
              <w:rPr>
                <w:sz w:val="18"/>
                <w:szCs w:val="18"/>
              </w:rPr>
            </w:pPr>
            <w:r>
              <w:rPr>
                <w:rFonts w:ascii="宋体" w:hAnsi="宋体" w:cs="宋体"/>
                <w:sz w:val="18"/>
                <w:szCs w:val="18"/>
              </w:rPr>
              <w:t>1MX11001</w:t>
            </w:r>
          </w:p>
        </w:tc>
        <w:tc>
          <w:tcPr>
            <w:tcW w:w="2025" w:type="dxa"/>
            <w:vAlign w:val="center"/>
          </w:tcPr>
          <w:p>
            <w:pPr>
              <w:rPr>
                <w:rFonts w:hAnsi="宋体"/>
                <w:sz w:val="18"/>
                <w:szCs w:val="18"/>
              </w:rPr>
            </w:pPr>
            <w:r>
              <w:rPr>
                <w:rFonts w:hint="eastAsia" w:hAnsi="宋体" w:cs="宋体"/>
                <w:sz w:val="18"/>
                <w:szCs w:val="18"/>
              </w:rPr>
              <w:t>思想道德修养和法律基础</w:t>
            </w:r>
          </w:p>
        </w:tc>
        <w:tc>
          <w:tcPr>
            <w:tcW w:w="2130" w:type="dxa"/>
            <w:vAlign w:val="center"/>
          </w:tcPr>
          <w:p>
            <w:pPr>
              <w:widowControl/>
              <w:spacing w:line="240" w:lineRule="exact"/>
              <w:jc w:val="left"/>
              <w:rPr>
                <w:kern w:val="0"/>
                <w:sz w:val="18"/>
                <w:szCs w:val="18"/>
              </w:rPr>
            </w:pPr>
            <w:r>
              <w:rPr>
                <w:kern w:val="0"/>
                <w:sz w:val="18"/>
                <w:szCs w:val="18"/>
              </w:rPr>
              <w:t>Cultivation of Ethics and Fundamentals of Law</w:t>
            </w:r>
          </w:p>
        </w:tc>
        <w:tc>
          <w:tcPr>
            <w:tcW w:w="494" w:type="dxa"/>
            <w:vAlign w:val="center"/>
          </w:tcPr>
          <w:p>
            <w:pPr>
              <w:jc w:val="center"/>
              <w:rPr>
                <w:sz w:val="18"/>
                <w:szCs w:val="18"/>
              </w:rPr>
            </w:pPr>
            <w:r>
              <w:rPr>
                <w:sz w:val="18"/>
                <w:szCs w:val="18"/>
              </w:rPr>
              <w:t>2.5</w:t>
            </w:r>
          </w:p>
        </w:tc>
        <w:tc>
          <w:tcPr>
            <w:tcW w:w="496" w:type="dxa"/>
            <w:vAlign w:val="center"/>
          </w:tcPr>
          <w:p>
            <w:pPr>
              <w:jc w:val="center"/>
              <w:rPr>
                <w:sz w:val="18"/>
                <w:szCs w:val="18"/>
              </w:rPr>
            </w:pPr>
            <w:r>
              <w:rPr>
                <w:sz w:val="18"/>
                <w:szCs w:val="18"/>
              </w:rPr>
              <w:t>40</w:t>
            </w:r>
          </w:p>
        </w:tc>
        <w:tc>
          <w:tcPr>
            <w:tcW w:w="465" w:type="dxa"/>
            <w:vAlign w:val="center"/>
          </w:tcPr>
          <w:p>
            <w:pPr>
              <w:jc w:val="center"/>
              <w:rPr>
                <w:sz w:val="18"/>
                <w:szCs w:val="18"/>
              </w:rPr>
            </w:pPr>
            <w:r>
              <w:rPr>
                <w:sz w:val="18"/>
                <w:szCs w:val="18"/>
              </w:rPr>
              <w:t>40</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1</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1MX11002</w:t>
            </w:r>
          </w:p>
        </w:tc>
        <w:tc>
          <w:tcPr>
            <w:tcW w:w="2025" w:type="dxa"/>
            <w:vAlign w:val="center"/>
          </w:tcPr>
          <w:p>
            <w:pPr>
              <w:rPr>
                <w:rFonts w:hAnsi="宋体"/>
                <w:sz w:val="18"/>
                <w:szCs w:val="18"/>
              </w:rPr>
            </w:pPr>
            <w:r>
              <w:rPr>
                <w:rFonts w:hint="eastAsia" w:hAnsi="宋体" w:cs="宋体"/>
                <w:sz w:val="18"/>
                <w:szCs w:val="18"/>
              </w:rPr>
              <w:t>中国近现代史纲要</w:t>
            </w:r>
          </w:p>
        </w:tc>
        <w:tc>
          <w:tcPr>
            <w:tcW w:w="2130" w:type="dxa"/>
            <w:vAlign w:val="center"/>
          </w:tcPr>
          <w:p>
            <w:pPr>
              <w:widowControl/>
              <w:spacing w:line="240" w:lineRule="exact"/>
              <w:jc w:val="left"/>
              <w:rPr>
                <w:kern w:val="0"/>
                <w:sz w:val="18"/>
                <w:szCs w:val="18"/>
              </w:rPr>
            </w:pPr>
            <w:r>
              <w:rPr>
                <w:kern w:val="0"/>
                <w:sz w:val="18"/>
                <w:szCs w:val="18"/>
              </w:rPr>
              <w:t>Conspectus of Chinese Modern History</w:t>
            </w:r>
          </w:p>
        </w:tc>
        <w:tc>
          <w:tcPr>
            <w:tcW w:w="494" w:type="dxa"/>
            <w:vAlign w:val="center"/>
          </w:tcPr>
          <w:p>
            <w:pPr>
              <w:jc w:val="center"/>
              <w:rPr>
                <w:sz w:val="18"/>
                <w:szCs w:val="18"/>
              </w:rPr>
            </w:pPr>
            <w:r>
              <w:rPr>
                <w:sz w:val="18"/>
                <w:szCs w:val="18"/>
              </w:rPr>
              <w:t>2.5</w:t>
            </w:r>
          </w:p>
        </w:tc>
        <w:tc>
          <w:tcPr>
            <w:tcW w:w="496" w:type="dxa"/>
            <w:vAlign w:val="center"/>
          </w:tcPr>
          <w:p>
            <w:pPr>
              <w:jc w:val="center"/>
              <w:rPr>
                <w:sz w:val="18"/>
                <w:szCs w:val="18"/>
              </w:rPr>
            </w:pPr>
            <w:r>
              <w:rPr>
                <w:sz w:val="18"/>
                <w:szCs w:val="18"/>
              </w:rPr>
              <w:t>40</w:t>
            </w:r>
          </w:p>
        </w:tc>
        <w:tc>
          <w:tcPr>
            <w:tcW w:w="465" w:type="dxa"/>
            <w:vAlign w:val="center"/>
          </w:tcPr>
          <w:p>
            <w:pPr>
              <w:jc w:val="center"/>
              <w:rPr>
                <w:sz w:val="18"/>
                <w:szCs w:val="18"/>
              </w:rPr>
            </w:pPr>
            <w:r>
              <w:rPr>
                <w:sz w:val="18"/>
                <w:szCs w:val="18"/>
              </w:rPr>
              <w:t>40</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1MX11003</w:t>
            </w:r>
          </w:p>
        </w:tc>
        <w:tc>
          <w:tcPr>
            <w:tcW w:w="2025" w:type="dxa"/>
            <w:vAlign w:val="center"/>
          </w:tcPr>
          <w:p>
            <w:pPr>
              <w:rPr>
                <w:rFonts w:hAnsi="宋体"/>
                <w:sz w:val="18"/>
                <w:szCs w:val="18"/>
              </w:rPr>
            </w:pPr>
            <w:r>
              <w:rPr>
                <w:rFonts w:hint="eastAsia" w:hAnsi="宋体" w:cs="宋体"/>
                <w:sz w:val="18"/>
                <w:szCs w:val="18"/>
              </w:rPr>
              <w:t>马克思主义基本原理概论</w:t>
            </w:r>
          </w:p>
        </w:tc>
        <w:tc>
          <w:tcPr>
            <w:tcW w:w="2130" w:type="dxa"/>
            <w:vAlign w:val="center"/>
          </w:tcPr>
          <w:p>
            <w:pPr>
              <w:widowControl/>
              <w:spacing w:line="240" w:lineRule="exact"/>
              <w:jc w:val="left"/>
              <w:rPr>
                <w:kern w:val="0"/>
                <w:sz w:val="18"/>
                <w:szCs w:val="18"/>
              </w:rPr>
            </w:pPr>
            <w:r>
              <w:rPr>
                <w:kern w:val="0"/>
                <w:sz w:val="18"/>
                <w:szCs w:val="18"/>
              </w:rPr>
              <w:t>Introduction to the Basic Principles of Marxism</w:t>
            </w:r>
          </w:p>
        </w:tc>
        <w:tc>
          <w:tcPr>
            <w:tcW w:w="494" w:type="dxa"/>
            <w:vAlign w:val="center"/>
          </w:tcPr>
          <w:p>
            <w:pPr>
              <w:jc w:val="center"/>
              <w:rPr>
                <w:sz w:val="18"/>
                <w:szCs w:val="18"/>
              </w:rPr>
            </w:pPr>
            <w:r>
              <w:rPr>
                <w:sz w:val="18"/>
                <w:szCs w:val="18"/>
              </w:rPr>
              <w:t>2.5</w:t>
            </w:r>
          </w:p>
        </w:tc>
        <w:tc>
          <w:tcPr>
            <w:tcW w:w="496" w:type="dxa"/>
            <w:vAlign w:val="center"/>
          </w:tcPr>
          <w:p>
            <w:pPr>
              <w:jc w:val="center"/>
              <w:rPr>
                <w:sz w:val="18"/>
                <w:szCs w:val="18"/>
              </w:rPr>
            </w:pPr>
            <w:r>
              <w:rPr>
                <w:sz w:val="18"/>
                <w:szCs w:val="18"/>
              </w:rPr>
              <w:t>40</w:t>
            </w:r>
          </w:p>
        </w:tc>
        <w:tc>
          <w:tcPr>
            <w:tcW w:w="465" w:type="dxa"/>
            <w:vAlign w:val="center"/>
          </w:tcPr>
          <w:p>
            <w:pPr>
              <w:jc w:val="center"/>
              <w:rPr>
                <w:sz w:val="18"/>
                <w:szCs w:val="18"/>
              </w:rPr>
            </w:pPr>
            <w:r>
              <w:rPr>
                <w:sz w:val="18"/>
                <w:szCs w:val="18"/>
              </w:rPr>
              <w:t>40</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1MX11004</w:t>
            </w:r>
          </w:p>
        </w:tc>
        <w:tc>
          <w:tcPr>
            <w:tcW w:w="2025" w:type="dxa"/>
            <w:vAlign w:val="center"/>
          </w:tcPr>
          <w:p>
            <w:pPr>
              <w:rPr>
                <w:rFonts w:hAnsi="宋体"/>
                <w:sz w:val="18"/>
                <w:szCs w:val="18"/>
              </w:rPr>
            </w:pPr>
            <w:r>
              <w:rPr>
                <w:rFonts w:hint="eastAsia" w:hAnsi="宋体" w:cs="宋体"/>
                <w:sz w:val="18"/>
                <w:szCs w:val="18"/>
              </w:rPr>
              <w:t>毛泽东思想和中国特色社会主义理论体系概论</w:t>
            </w:r>
          </w:p>
        </w:tc>
        <w:tc>
          <w:tcPr>
            <w:tcW w:w="2130" w:type="dxa"/>
            <w:vAlign w:val="center"/>
          </w:tcPr>
          <w:p>
            <w:pPr>
              <w:widowControl/>
              <w:spacing w:line="240" w:lineRule="exact"/>
              <w:jc w:val="left"/>
              <w:rPr>
                <w:kern w:val="0"/>
                <w:sz w:val="18"/>
                <w:szCs w:val="18"/>
              </w:rPr>
            </w:pPr>
            <w:r>
              <w:rPr>
                <w:kern w:val="0"/>
                <w:sz w:val="18"/>
                <w:szCs w:val="18"/>
              </w:rPr>
              <w:t>Outline of Maozedong Thought and the Theoretical System of socialism with Chinese Characteristics</w:t>
            </w:r>
          </w:p>
        </w:tc>
        <w:tc>
          <w:tcPr>
            <w:tcW w:w="494" w:type="dxa"/>
            <w:vAlign w:val="center"/>
          </w:tcPr>
          <w:p>
            <w:pPr>
              <w:jc w:val="center"/>
              <w:rPr>
                <w:sz w:val="18"/>
                <w:szCs w:val="18"/>
              </w:rPr>
            </w:pPr>
            <w:r>
              <w:rPr>
                <w:sz w:val="18"/>
                <w:szCs w:val="18"/>
              </w:rPr>
              <w:t>4.5</w:t>
            </w:r>
          </w:p>
        </w:tc>
        <w:tc>
          <w:tcPr>
            <w:tcW w:w="496" w:type="dxa"/>
            <w:vAlign w:val="center"/>
          </w:tcPr>
          <w:p>
            <w:pPr>
              <w:jc w:val="center"/>
              <w:rPr>
                <w:sz w:val="18"/>
                <w:szCs w:val="18"/>
              </w:rPr>
            </w:pPr>
            <w:r>
              <w:rPr>
                <w:sz w:val="18"/>
                <w:szCs w:val="18"/>
              </w:rPr>
              <w:t>72</w:t>
            </w:r>
          </w:p>
        </w:tc>
        <w:tc>
          <w:tcPr>
            <w:tcW w:w="465" w:type="dxa"/>
            <w:vAlign w:val="center"/>
          </w:tcPr>
          <w:p>
            <w:pPr>
              <w:jc w:val="center"/>
              <w:rPr>
                <w:sz w:val="18"/>
                <w:szCs w:val="18"/>
              </w:rPr>
            </w:pPr>
            <w:r>
              <w:rPr>
                <w:sz w:val="18"/>
                <w:szCs w:val="18"/>
              </w:rPr>
              <w:t>72</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1MX11006</w:t>
            </w:r>
          </w:p>
        </w:tc>
        <w:tc>
          <w:tcPr>
            <w:tcW w:w="2025" w:type="dxa"/>
            <w:vAlign w:val="center"/>
          </w:tcPr>
          <w:p>
            <w:pPr>
              <w:rPr>
                <w:rFonts w:hAnsi="宋体"/>
                <w:sz w:val="18"/>
                <w:szCs w:val="18"/>
              </w:rPr>
            </w:pPr>
            <w:r>
              <w:rPr>
                <w:rFonts w:hint="eastAsia" w:hAnsi="宋体" w:cs="宋体"/>
                <w:sz w:val="18"/>
                <w:szCs w:val="18"/>
              </w:rPr>
              <w:t>形势与政策</w:t>
            </w:r>
          </w:p>
        </w:tc>
        <w:tc>
          <w:tcPr>
            <w:tcW w:w="2130" w:type="dxa"/>
            <w:vAlign w:val="center"/>
          </w:tcPr>
          <w:p>
            <w:pPr>
              <w:widowControl/>
              <w:spacing w:line="240" w:lineRule="exact"/>
              <w:jc w:val="left"/>
              <w:rPr>
                <w:kern w:val="0"/>
                <w:sz w:val="18"/>
                <w:szCs w:val="18"/>
              </w:rPr>
            </w:pPr>
            <w:r>
              <w:rPr>
                <w:kern w:val="0"/>
                <w:sz w:val="18"/>
                <w:szCs w:val="18"/>
              </w:rPr>
              <w:t>Situation and Policy</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64</w:t>
            </w:r>
          </w:p>
        </w:tc>
        <w:tc>
          <w:tcPr>
            <w:tcW w:w="465" w:type="dxa"/>
            <w:vAlign w:val="center"/>
          </w:tcPr>
          <w:p>
            <w:pPr>
              <w:jc w:val="center"/>
              <w:rPr>
                <w:sz w:val="18"/>
                <w:szCs w:val="18"/>
              </w:rPr>
            </w:pPr>
            <w:r>
              <w:rPr>
                <w:sz w:val="18"/>
                <w:szCs w:val="18"/>
              </w:rPr>
              <w:t>64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考查</w:t>
            </w:r>
          </w:p>
        </w:tc>
        <w:tc>
          <w:tcPr>
            <w:tcW w:w="544" w:type="dxa"/>
            <w:vAlign w:val="center"/>
          </w:tcPr>
          <w:p>
            <w:pPr>
              <w:jc w:val="center"/>
              <w:rPr>
                <w:sz w:val="18"/>
                <w:szCs w:val="18"/>
              </w:rPr>
            </w:pPr>
            <w:r>
              <w:rPr>
                <w:sz w:val="18"/>
                <w:szCs w:val="18"/>
              </w:rPr>
              <w:t>1-8</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1FL11001</w:t>
            </w:r>
          </w:p>
        </w:tc>
        <w:tc>
          <w:tcPr>
            <w:tcW w:w="2025" w:type="dxa"/>
            <w:vAlign w:val="center"/>
          </w:tcPr>
          <w:p>
            <w:pPr>
              <w:rPr>
                <w:rFonts w:hAnsi="宋体"/>
                <w:sz w:val="18"/>
                <w:szCs w:val="18"/>
              </w:rPr>
            </w:pPr>
            <w:r>
              <w:rPr>
                <w:rFonts w:hint="eastAsia" w:hAnsi="宋体" w:cs="宋体"/>
                <w:sz w:val="18"/>
                <w:szCs w:val="18"/>
              </w:rPr>
              <w:t>大学英语</w:t>
            </w:r>
            <w:r>
              <w:rPr>
                <w:rFonts w:hAnsi="宋体"/>
                <w:sz w:val="18"/>
                <w:szCs w:val="18"/>
              </w:rPr>
              <w:t>(</w:t>
            </w:r>
            <w:r>
              <w:rPr>
                <w:rFonts w:hint="eastAsia" w:hAnsi="宋体" w:cs="宋体"/>
                <w:sz w:val="18"/>
                <w:szCs w:val="18"/>
              </w:rPr>
              <w:t>一</w:t>
            </w:r>
            <w:r>
              <w:rPr>
                <w:rFonts w:hAnsi="宋体"/>
                <w:sz w:val="18"/>
                <w:szCs w:val="18"/>
              </w:rPr>
              <w:t>)</w:t>
            </w:r>
          </w:p>
        </w:tc>
        <w:tc>
          <w:tcPr>
            <w:tcW w:w="2130" w:type="dxa"/>
            <w:vAlign w:val="center"/>
          </w:tcPr>
          <w:p>
            <w:pPr>
              <w:widowControl/>
              <w:spacing w:line="240" w:lineRule="exact"/>
              <w:jc w:val="left"/>
              <w:rPr>
                <w:kern w:val="0"/>
                <w:sz w:val="18"/>
                <w:szCs w:val="18"/>
              </w:rPr>
            </w:pPr>
            <w:r>
              <w:rPr>
                <w:kern w:val="0"/>
                <w:sz w:val="18"/>
                <w:szCs w:val="18"/>
              </w:rPr>
              <w:t>College English (I)</w:t>
            </w:r>
          </w:p>
        </w:tc>
        <w:tc>
          <w:tcPr>
            <w:tcW w:w="494" w:type="dxa"/>
            <w:vAlign w:val="center"/>
          </w:tcPr>
          <w:p>
            <w:pPr>
              <w:jc w:val="center"/>
              <w:rPr>
                <w:sz w:val="18"/>
                <w:szCs w:val="18"/>
              </w:rPr>
            </w:pPr>
            <w:r>
              <w:rPr>
                <w:sz w:val="18"/>
                <w:szCs w:val="18"/>
              </w:rPr>
              <w:t>4</w:t>
            </w:r>
          </w:p>
        </w:tc>
        <w:tc>
          <w:tcPr>
            <w:tcW w:w="496" w:type="dxa"/>
            <w:vAlign w:val="center"/>
          </w:tcPr>
          <w:p>
            <w:pPr>
              <w:jc w:val="center"/>
              <w:rPr>
                <w:sz w:val="18"/>
                <w:szCs w:val="18"/>
              </w:rPr>
            </w:pPr>
            <w:r>
              <w:rPr>
                <w:sz w:val="18"/>
                <w:szCs w:val="18"/>
              </w:rPr>
              <w:t>64</w:t>
            </w:r>
          </w:p>
        </w:tc>
        <w:tc>
          <w:tcPr>
            <w:tcW w:w="465" w:type="dxa"/>
            <w:vAlign w:val="center"/>
          </w:tcPr>
          <w:p>
            <w:pPr>
              <w:jc w:val="center"/>
              <w:rPr>
                <w:sz w:val="18"/>
                <w:szCs w:val="18"/>
              </w:rPr>
            </w:pPr>
            <w:r>
              <w:rPr>
                <w:sz w:val="18"/>
                <w:szCs w:val="18"/>
              </w:rPr>
              <w:t>64</w:t>
            </w:r>
          </w:p>
        </w:tc>
        <w:tc>
          <w:tcPr>
            <w:tcW w:w="409" w:type="dxa"/>
            <w:vAlign w:val="center"/>
          </w:tcPr>
          <w:p>
            <w:pPr>
              <w:jc w:val="center"/>
              <w:rPr>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1</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1FL11002</w:t>
            </w:r>
          </w:p>
        </w:tc>
        <w:tc>
          <w:tcPr>
            <w:tcW w:w="2025" w:type="dxa"/>
            <w:vAlign w:val="center"/>
          </w:tcPr>
          <w:p>
            <w:pPr>
              <w:rPr>
                <w:rFonts w:hAnsi="宋体"/>
                <w:sz w:val="18"/>
                <w:szCs w:val="18"/>
              </w:rPr>
            </w:pPr>
            <w:r>
              <w:rPr>
                <w:rFonts w:hint="eastAsia" w:hAnsi="宋体" w:cs="宋体"/>
                <w:sz w:val="18"/>
                <w:szCs w:val="18"/>
              </w:rPr>
              <w:t>大学英语</w:t>
            </w:r>
            <w:r>
              <w:rPr>
                <w:rFonts w:hAnsi="宋体"/>
                <w:sz w:val="18"/>
                <w:szCs w:val="18"/>
              </w:rPr>
              <w:t>(</w:t>
            </w:r>
            <w:r>
              <w:rPr>
                <w:rFonts w:hint="eastAsia" w:hAnsi="宋体" w:cs="宋体"/>
                <w:sz w:val="18"/>
                <w:szCs w:val="18"/>
              </w:rPr>
              <w:t>二</w:t>
            </w:r>
            <w:r>
              <w:rPr>
                <w:rFonts w:hAnsi="宋体"/>
                <w:sz w:val="18"/>
                <w:szCs w:val="18"/>
              </w:rPr>
              <w:t>)</w:t>
            </w:r>
          </w:p>
        </w:tc>
        <w:tc>
          <w:tcPr>
            <w:tcW w:w="2130" w:type="dxa"/>
            <w:vAlign w:val="center"/>
          </w:tcPr>
          <w:p>
            <w:pPr>
              <w:widowControl/>
              <w:spacing w:line="240" w:lineRule="exact"/>
              <w:jc w:val="left"/>
              <w:rPr>
                <w:kern w:val="0"/>
                <w:sz w:val="18"/>
                <w:szCs w:val="18"/>
              </w:rPr>
            </w:pPr>
            <w:r>
              <w:rPr>
                <w:kern w:val="0"/>
                <w:sz w:val="18"/>
                <w:szCs w:val="18"/>
              </w:rPr>
              <w:t>College English (II)</w:t>
            </w:r>
          </w:p>
        </w:tc>
        <w:tc>
          <w:tcPr>
            <w:tcW w:w="494" w:type="dxa"/>
            <w:vAlign w:val="center"/>
          </w:tcPr>
          <w:p>
            <w:pPr>
              <w:jc w:val="center"/>
              <w:rPr>
                <w:sz w:val="18"/>
                <w:szCs w:val="18"/>
              </w:rPr>
            </w:pPr>
            <w:r>
              <w:rPr>
                <w:sz w:val="18"/>
                <w:szCs w:val="18"/>
              </w:rPr>
              <w:t>4</w:t>
            </w:r>
          </w:p>
        </w:tc>
        <w:tc>
          <w:tcPr>
            <w:tcW w:w="496" w:type="dxa"/>
            <w:vAlign w:val="center"/>
          </w:tcPr>
          <w:p>
            <w:pPr>
              <w:jc w:val="center"/>
              <w:rPr>
                <w:sz w:val="18"/>
                <w:szCs w:val="18"/>
              </w:rPr>
            </w:pPr>
            <w:r>
              <w:rPr>
                <w:sz w:val="18"/>
                <w:szCs w:val="18"/>
              </w:rPr>
              <w:t>64</w:t>
            </w:r>
          </w:p>
        </w:tc>
        <w:tc>
          <w:tcPr>
            <w:tcW w:w="465" w:type="dxa"/>
            <w:vAlign w:val="center"/>
          </w:tcPr>
          <w:p>
            <w:pPr>
              <w:jc w:val="center"/>
              <w:rPr>
                <w:sz w:val="18"/>
                <w:szCs w:val="18"/>
              </w:rPr>
            </w:pPr>
            <w:r>
              <w:rPr>
                <w:sz w:val="18"/>
                <w:szCs w:val="18"/>
              </w:rPr>
              <w:t>64</w:t>
            </w:r>
          </w:p>
        </w:tc>
        <w:tc>
          <w:tcPr>
            <w:tcW w:w="409" w:type="dxa"/>
            <w:vAlign w:val="center"/>
          </w:tcPr>
          <w:p>
            <w:pPr>
              <w:jc w:val="center"/>
              <w:rPr>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1SP11001</w:t>
            </w:r>
          </w:p>
        </w:tc>
        <w:tc>
          <w:tcPr>
            <w:tcW w:w="2025" w:type="dxa"/>
            <w:vAlign w:val="center"/>
          </w:tcPr>
          <w:p>
            <w:pPr>
              <w:rPr>
                <w:rFonts w:hAnsi="宋体"/>
                <w:sz w:val="18"/>
                <w:szCs w:val="18"/>
              </w:rPr>
            </w:pPr>
            <w:r>
              <w:rPr>
                <w:rFonts w:hint="eastAsia" w:hAnsi="宋体" w:cs="宋体"/>
                <w:sz w:val="18"/>
                <w:szCs w:val="18"/>
              </w:rPr>
              <w:t>体育</w:t>
            </w:r>
            <w:r>
              <w:rPr>
                <w:rFonts w:hAnsi="宋体"/>
                <w:sz w:val="18"/>
                <w:szCs w:val="18"/>
              </w:rPr>
              <w:t>(</w:t>
            </w:r>
            <w:r>
              <w:rPr>
                <w:rFonts w:hint="eastAsia" w:hAnsi="宋体" w:cs="宋体"/>
                <w:sz w:val="18"/>
                <w:szCs w:val="18"/>
              </w:rPr>
              <w:t>一</w:t>
            </w:r>
            <w:r>
              <w:rPr>
                <w:rFonts w:hAnsi="宋体"/>
                <w:sz w:val="18"/>
                <w:szCs w:val="18"/>
              </w:rPr>
              <w:t>)</w:t>
            </w:r>
          </w:p>
        </w:tc>
        <w:tc>
          <w:tcPr>
            <w:tcW w:w="2130" w:type="dxa"/>
            <w:vAlign w:val="center"/>
          </w:tcPr>
          <w:p>
            <w:pPr>
              <w:widowControl/>
              <w:spacing w:line="240" w:lineRule="exact"/>
              <w:jc w:val="left"/>
              <w:rPr>
                <w:kern w:val="0"/>
                <w:sz w:val="18"/>
                <w:szCs w:val="18"/>
              </w:rPr>
            </w:pPr>
            <w:r>
              <w:rPr>
                <w:kern w:val="0"/>
                <w:sz w:val="18"/>
                <w:szCs w:val="18"/>
              </w:rPr>
              <w:t>College Physical Education  (I)</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1</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1SP11002</w:t>
            </w:r>
          </w:p>
        </w:tc>
        <w:tc>
          <w:tcPr>
            <w:tcW w:w="2025" w:type="dxa"/>
            <w:vAlign w:val="center"/>
          </w:tcPr>
          <w:p>
            <w:pPr>
              <w:rPr>
                <w:rFonts w:hAnsi="宋体"/>
                <w:sz w:val="18"/>
                <w:szCs w:val="18"/>
              </w:rPr>
            </w:pPr>
            <w:r>
              <w:rPr>
                <w:rFonts w:hint="eastAsia" w:hAnsi="宋体" w:cs="宋体"/>
                <w:sz w:val="18"/>
                <w:szCs w:val="18"/>
              </w:rPr>
              <w:t>体育</w:t>
            </w:r>
            <w:r>
              <w:rPr>
                <w:rFonts w:hAnsi="宋体"/>
                <w:sz w:val="18"/>
                <w:szCs w:val="18"/>
              </w:rPr>
              <w:t>(</w:t>
            </w:r>
            <w:r>
              <w:rPr>
                <w:rFonts w:hint="eastAsia" w:hAnsi="宋体" w:cs="宋体"/>
                <w:sz w:val="18"/>
                <w:szCs w:val="18"/>
              </w:rPr>
              <w:t>二</w:t>
            </w:r>
            <w:r>
              <w:rPr>
                <w:rFonts w:hAnsi="宋体"/>
                <w:sz w:val="18"/>
                <w:szCs w:val="18"/>
              </w:rPr>
              <w:t>)</w:t>
            </w:r>
          </w:p>
        </w:tc>
        <w:tc>
          <w:tcPr>
            <w:tcW w:w="2130" w:type="dxa"/>
            <w:vAlign w:val="center"/>
          </w:tcPr>
          <w:p>
            <w:pPr>
              <w:widowControl/>
              <w:spacing w:line="240" w:lineRule="exact"/>
              <w:jc w:val="left"/>
              <w:rPr>
                <w:kern w:val="0"/>
                <w:sz w:val="18"/>
                <w:szCs w:val="18"/>
              </w:rPr>
            </w:pPr>
            <w:r>
              <w:rPr>
                <w:kern w:val="0"/>
                <w:sz w:val="18"/>
                <w:szCs w:val="18"/>
              </w:rPr>
              <w:t>College Physical Education (II)</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2130" w:type="dxa"/>
            <w:vAlign w:val="center"/>
          </w:tcPr>
          <w:p>
            <w:pPr>
              <w:spacing w:line="240" w:lineRule="exact"/>
              <w:jc w:val="left"/>
              <w:rPr>
                <w:b/>
                <w:bCs/>
                <w:sz w:val="18"/>
                <w:szCs w:val="18"/>
              </w:rPr>
            </w:pPr>
          </w:p>
        </w:tc>
        <w:tc>
          <w:tcPr>
            <w:tcW w:w="494" w:type="dxa"/>
            <w:vAlign w:val="center"/>
          </w:tcPr>
          <w:p>
            <w:pPr>
              <w:jc w:val="center"/>
              <w:rPr>
                <w:b/>
                <w:bCs/>
                <w:sz w:val="18"/>
                <w:szCs w:val="18"/>
              </w:rPr>
            </w:pPr>
            <w:r>
              <w:rPr>
                <w:b/>
                <w:bCs/>
                <w:sz w:val="18"/>
                <w:szCs w:val="18"/>
              </w:rPr>
              <w:t>24</w:t>
            </w:r>
          </w:p>
        </w:tc>
        <w:tc>
          <w:tcPr>
            <w:tcW w:w="496" w:type="dxa"/>
            <w:vAlign w:val="center"/>
          </w:tcPr>
          <w:p>
            <w:pPr>
              <w:jc w:val="center"/>
              <w:rPr>
                <w:b/>
                <w:bCs/>
                <w:sz w:val="18"/>
                <w:szCs w:val="18"/>
              </w:rPr>
            </w:pPr>
            <w:r>
              <w:rPr>
                <w:b/>
                <w:bCs/>
                <w:sz w:val="18"/>
                <w:szCs w:val="18"/>
              </w:rPr>
              <w:t>448</w:t>
            </w: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544" w:type="dxa"/>
            <w:vAlign w:val="center"/>
          </w:tcPr>
          <w:p>
            <w:pPr>
              <w:jc w:val="center"/>
              <w:rPr>
                <w:b/>
                <w:bCs/>
                <w:sz w:val="18"/>
                <w:szCs w:val="18"/>
              </w:rPr>
            </w:pPr>
          </w:p>
        </w:tc>
        <w:tc>
          <w:tcPr>
            <w:tcW w:w="448" w:type="dxa"/>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restart"/>
            <w:vAlign w:val="center"/>
          </w:tcPr>
          <w:p>
            <w:pPr>
              <w:spacing w:line="240" w:lineRule="exact"/>
              <w:jc w:val="center"/>
              <w:rPr>
                <w:sz w:val="18"/>
                <w:szCs w:val="18"/>
              </w:rPr>
            </w:pPr>
            <w:r>
              <w:rPr>
                <w:rFonts w:hint="eastAsia" w:hAnsi="宋体" w:cs="宋体"/>
                <w:sz w:val="18"/>
                <w:szCs w:val="18"/>
              </w:rPr>
              <w:t>通识教育限选课</w:t>
            </w:r>
          </w:p>
        </w:tc>
        <w:tc>
          <w:tcPr>
            <w:tcW w:w="1050" w:type="dxa"/>
            <w:vAlign w:val="center"/>
          </w:tcPr>
          <w:p>
            <w:pPr>
              <w:jc w:val="center"/>
              <w:rPr>
                <w:rFonts w:ascii="宋体"/>
                <w:sz w:val="18"/>
                <w:szCs w:val="18"/>
              </w:rPr>
            </w:pPr>
            <w:r>
              <w:rPr>
                <w:rFonts w:ascii="宋体" w:hAnsi="宋体" w:cs="宋体"/>
                <w:sz w:val="18"/>
                <w:szCs w:val="18"/>
              </w:rPr>
              <w:t>1FL12001</w:t>
            </w:r>
          </w:p>
        </w:tc>
        <w:tc>
          <w:tcPr>
            <w:tcW w:w="2025" w:type="dxa"/>
            <w:vAlign w:val="center"/>
          </w:tcPr>
          <w:p>
            <w:pPr>
              <w:rPr>
                <w:sz w:val="18"/>
                <w:szCs w:val="18"/>
              </w:rPr>
            </w:pPr>
            <w:r>
              <w:rPr>
                <w:rFonts w:hint="eastAsia" w:hAnsi="宋体" w:cs="宋体"/>
                <w:sz w:val="18"/>
                <w:szCs w:val="18"/>
              </w:rPr>
              <w:t>大学英语</w:t>
            </w:r>
            <w:r>
              <w:rPr>
                <w:sz w:val="18"/>
                <w:szCs w:val="18"/>
              </w:rPr>
              <w:t>(</w:t>
            </w:r>
            <w:r>
              <w:rPr>
                <w:rFonts w:hint="eastAsia" w:hAnsi="宋体" w:cs="宋体"/>
                <w:sz w:val="18"/>
                <w:szCs w:val="18"/>
              </w:rPr>
              <w:t>三</w:t>
            </w:r>
            <w:r>
              <w:rPr>
                <w:sz w:val="18"/>
                <w:szCs w:val="18"/>
              </w:rPr>
              <w:t>)</w:t>
            </w:r>
          </w:p>
        </w:tc>
        <w:tc>
          <w:tcPr>
            <w:tcW w:w="2130" w:type="dxa"/>
            <w:vAlign w:val="center"/>
          </w:tcPr>
          <w:p>
            <w:pPr>
              <w:rPr>
                <w:sz w:val="18"/>
                <w:szCs w:val="18"/>
              </w:rPr>
            </w:pPr>
            <w:r>
              <w:rPr>
                <w:sz w:val="18"/>
                <w:szCs w:val="18"/>
              </w:rPr>
              <w:t>College English (III)</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1FL12002</w:t>
            </w:r>
          </w:p>
        </w:tc>
        <w:tc>
          <w:tcPr>
            <w:tcW w:w="2025" w:type="dxa"/>
            <w:vAlign w:val="center"/>
          </w:tcPr>
          <w:p>
            <w:pPr>
              <w:rPr>
                <w:sz w:val="18"/>
                <w:szCs w:val="18"/>
              </w:rPr>
            </w:pPr>
            <w:r>
              <w:rPr>
                <w:rFonts w:hint="eastAsia" w:hAnsi="宋体" w:cs="宋体"/>
                <w:sz w:val="18"/>
                <w:szCs w:val="18"/>
              </w:rPr>
              <w:t>大学英语</w:t>
            </w:r>
            <w:r>
              <w:rPr>
                <w:sz w:val="18"/>
                <w:szCs w:val="18"/>
              </w:rPr>
              <w:t>(</w:t>
            </w:r>
            <w:r>
              <w:rPr>
                <w:rFonts w:hint="eastAsia" w:hAnsi="宋体" w:cs="宋体"/>
                <w:sz w:val="18"/>
                <w:szCs w:val="18"/>
              </w:rPr>
              <w:t>四</w:t>
            </w:r>
            <w:r>
              <w:rPr>
                <w:sz w:val="18"/>
                <w:szCs w:val="18"/>
              </w:rPr>
              <w:t>)</w:t>
            </w:r>
          </w:p>
        </w:tc>
        <w:tc>
          <w:tcPr>
            <w:tcW w:w="2130" w:type="dxa"/>
            <w:vAlign w:val="center"/>
          </w:tcPr>
          <w:p>
            <w:pPr>
              <w:rPr>
                <w:sz w:val="18"/>
                <w:szCs w:val="18"/>
              </w:rPr>
            </w:pPr>
            <w:r>
              <w:rPr>
                <w:sz w:val="18"/>
                <w:szCs w:val="18"/>
              </w:rPr>
              <w:t>College English (IV)</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1SP12001</w:t>
            </w:r>
          </w:p>
        </w:tc>
        <w:tc>
          <w:tcPr>
            <w:tcW w:w="2025" w:type="dxa"/>
            <w:vAlign w:val="center"/>
          </w:tcPr>
          <w:p>
            <w:pPr>
              <w:rPr>
                <w:sz w:val="18"/>
                <w:szCs w:val="18"/>
              </w:rPr>
            </w:pPr>
            <w:r>
              <w:rPr>
                <w:rFonts w:hint="eastAsia" w:hAnsi="宋体" w:cs="宋体"/>
                <w:sz w:val="18"/>
                <w:szCs w:val="18"/>
              </w:rPr>
              <w:t>体育</w:t>
            </w:r>
            <w:r>
              <w:rPr>
                <w:sz w:val="18"/>
                <w:szCs w:val="18"/>
              </w:rPr>
              <w:t>(</w:t>
            </w:r>
            <w:r>
              <w:rPr>
                <w:rFonts w:hint="eastAsia" w:hAnsi="宋体" w:cs="宋体"/>
                <w:sz w:val="18"/>
                <w:szCs w:val="18"/>
              </w:rPr>
              <w:t>三</w:t>
            </w:r>
            <w:r>
              <w:rPr>
                <w:sz w:val="18"/>
                <w:szCs w:val="18"/>
              </w:rPr>
              <w:t>)</w:t>
            </w:r>
          </w:p>
        </w:tc>
        <w:tc>
          <w:tcPr>
            <w:tcW w:w="2130" w:type="dxa"/>
            <w:vAlign w:val="center"/>
          </w:tcPr>
          <w:p>
            <w:pPr>
              <w:rPr>
                <w:sz w:val="18"/>
                <w:szCs w:val="18"/>
              </w:rPr>
            </w:pPr>
            <w:r>
              <w:rPr>
                <w:sz w:val="18"/>
                <w:szCs w:val="18"/>
              </w:rPr>
              <w:t>College Physical Education (</w:t>
            </w:r>
            <w:r>
              <w:rPr>
                <w:rFonts w:hint="eastAsia" w:hAnsi="宋体" w:cs="宋体"/>
                <w:sz w:val="18"/>
                <w:szCs w:val="18"/>
              </w:rPr>
              <w:t>Ⅲ</w:t>
            </w:r>
            <w:r>
              <w:rPr>
                <w:sz w:val="18"/>
                <w:szCs w:val="18"/>
              </w:rPr>
              <w:t>)</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1SP12002</w:t>
            </w:r>
          </w:p>
        </w:tc>
        <w:tc>
          <w:tcPr>
            <w:tcW w:w="2025" w:type="dxa"/>
            <w:vAlign w:val="center"/>
          </w:tcPr>
          <w:p>
            <w:pPr>
              <w:rPr>
                <w:sz w:val="18"/>
                <w:szCs w:val="18"/>
              </w:rPr>
            </w:pPr>
            <w:r>
              <w:rPr>
                <w:rFonts w:hint="eastAsia" w:hAnsi="宋体" w:cs="宋体"/>
                <w:sz w:val="18"/>
                <w:szCs w:val="18"/>
              </w:rPr>
              <w:t>体育</w:t>
            </w:r>
            <w:r>
              <w:rPr>
                <w:sz w:val="18"/>
                <w:szCs w:val="18"/>
              </w:rPr>
              <w:t>(</w:t>
            </w:r>
            <w:r>
              <w:rPr>
                <w:rFonts w:hint="eastAsia" w:hAnsi="宋体" w:cs="宋体"/>
                <w:sz w:val="18"/>
                <w:szCs w:val="18"/>
              </w:rPr>
              <w:t>四</w:t>
            </w:r>
            <w:r>
              <w:rPr>
                <w:sz w:val="18"/>
                <w:szCs w:val="18"/>
              </w:rPr>
              <w:t>)</w:t>
            </w:r>
          </w:p>
        </w:tc>
        <w:tc>
          <w:tcPr>
            <w:tcW w:w="2130" w:type="dxa"/>
            <w:vAlign w:val="center"/>
          </w:tcPr>
          <w:p>
            <w:pPr>
              <w:rPr>
                <w:sz w:val="18"/>
                <w:szCs w:val="18"/>
              </w:rPr>
            </w:pPr>
            <w:bookmarkStart w:id="0" w:name="RANGE_E18"/>
            <w:bookmarkEnd w:id="0"/>
            <w:r>
              <w:rPr>
                <w:sz w:val="18"/>
                <w:szCs w:val="18"/>
              </w:rPr>
              <w:t>College Physical Education (</w:t>
            </w:r>
            <w:r>
              <w:rPr>
                <w:rFonts w:hint="eastAsia" w:hAnsi="宋体" w:cs="宋体"/>
                <w:sz w:val="18"/>
                <w:szCs w:val="18"/>
              </w:rPr>
              <w:t>Ⅳ</w:t>
            </w:r>
            <w:r>
              <w:rPr>
                <w:sz w:val="18"/>
                <w:szCs w:val="18"/>
              </w:rPr>
              <w:t>)</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b/>
                <w:bCs/>
                <w:sz w:val="18"/>
                <w:szCs w:val="18"/>
              </w:rPr>
            </w:pPr>
            <w:r>
              <w:rPr>
                <w:rFonts w:hint="eastAsia" w:hAnsi="宋体" w:cs="宋体"/>
                <w:b/>
                <w:bCs/>
                <w:sz w:val="18"/>
                <w:szCs w:val="18"/>
              </w:rPr>
              <w:t>小</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6</w:t>
            </w:r>
          </w:p>
        </w:tc>
        <w:tc>
          <w:tcPr>
            <w:tcW w:w="496" w:type="dxa"/>
            <w:vAlign w:val="center"/>
          </w:tcPr>
          <w:p>
            <w:pPr>
              <w:jc w:val="center"/>
              <w:rPr>
                <w:b/>
                <w:bCs/>
                <w:sz w:val="18"/>
                <w:szCs w:val="18"/>
              </w:rPr>
            </w:pPr>
            <w:r>
              <w:rPr>
                <w:b/>
                <w:bCs/>
                <w:sz w:val="18"/>
                <w:szCs w:val="18"/>
              </w:rPr>
              <w:t>128</w:t>
            </w: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544" w:type="dxa"/>
            <w:vAlign w:val="center"/>
          </w:tcPr>
          <w:p>
            <w:pPr>
              <w:jc w:val="center"/>
              <w:rPr>
                <w:b/>
                <w:bCs/>
                <w:sz w:val="18"/>
                <w:szCs w:val="18"/>
              </w:rPr>
            </w:pPr>
          </w:p>
        </w:tc>
        <w:tc>
          <w:tcPr>
            <w:tcW w:w="448" w:type="dxa"/>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tcPr>
          <w:p>
            <w:pPr>
              <w:jc w:val="center"/>
              <w:rPr>
                <w:sz w:val="18"/>
                <w:szCs w:val="18"/>
              </w:rPr>
            </w:pPr>
          </w:p>
        </w:tc>
        <w:tc>
          <w:tcPr>
            <w:tcW w:w="394" w:type="dxa"/>
            <w:vMerge w:val="restart"/>
            <w:vAlign w:val="center"/>
          </w:tcPr>
          <w:p>
            <w:pPr>
              <w:spacing w:line="240" w:lineRule="exact"/>
              <w:jc w:val="center"/>
              <w:rPr>
                <w:sz w:val="18"/>
                <w:szCs w:val="18"/>
              </w:rPr>
            </w:pPr>
            <w:r>
              <w:rPr>
                <w:rFonts w:hint="eastAsia" w:hAnsi="宋体" w:cs="宋体"/>
                <w:sz w:val="18"/>
                <w:szCs w:val="18"/>
              </w:rPr>
              <w:t>通识教育任选课</w:t>
            </w:r>
          </w:p>
        </w:tc>
        <w:tc>
          <w:tcPr>
            <w:tcW w:w="1050" w:type="dxa"/>
          </w:tcPr>
          <w:p>
            <w:pPr>
              <w:jc w:val="center"/>
              <w:rPr>
                <w:rFonts w:ascii="宋体"/>
                <w:kern w:val="0"/>
                <w:sz w:val="18"/>
                <w:szCs w:val="18"/>
              </w:rPr>
            </w:pPr>
          </w:p>
        </w:tc>
        <w:tc>
          <w:tcPr>
            <w:tcW w:w="2025" w:type="dxa"/>
            <w:vAlign w:val="center"/>
          </w:tcPr>
          <w:p>
            <w:pPr>
              <w:jc w:val="center"/>
              <w:rPr>
                <w:rFonts w:ascii="宋体"/>
                <w:kern w:val="0"/>
                <w:sz w:val="18"/>
                <w:szCs w:val="18"/>
              </w:rPr>
            </w:pPr>
            <w:r>
              <w:rPr>
                <w:rFonts w:hint="eastAsia" w:ascii="宋体" w:hAnsi="宋体" w:cs="宋体"/>
                <w:kern w:val="0"/>
                <w:sz w:val="18"/>
                <w:szCs w:val="18"/>
              </w:rPr>
              <w:t>创新创业</w:t>
            </w:r>
          </w:p>
        </w:tc>
        <w:tc>
          <w:tcPr>
            <w:tcW w:w="2130" w:type="dxa"/>
            <w:vAlign w:val="center"/>
          </w:tcPr>
          <w:p>
            <w:pPr>
              <w:jc w:val="center"/>
              <w:rPr>
                <w:rFonts w:ascii="宋体"/>
                <w:kern w:val="0"/>
                <w:sz w:val="18"/>
                <w:szCs w:val="18"/>
              </w:rPr>
            </w:pPr>
          </w:p>
        </w:tc>
        <w:tc>
          <w:tcPr>
            <w:tcW w:w="494" w:type="dxa"/>
            <w:vAlign w:val="center"/>
          </w:tcPr>
          <w:p>
            <w:pPr>
              <w:spacing w:line="200" w:lineRule="exact"/>
              <w:jc w:val="center"/>
              <w:rPr>
                <w:sz w:val="13"/>
                <w:szCs w:val="13"/>
              </w:rPr>
            </w:pPr>
            <w:r>
              <w:rPr>
                <w:rFonts w:hint="eastAsia" w:hAnsi="宋体" w:cs="宋体"/>
                <w:sz w:val="13"/>
                <w:szCs w:val="13"/>
              </w:rPr>
              <w:t>选修</w:t>
            </w:r>
            <w:r>
              <w:rPr>
                <w:sz w:val="13"/>
                <w:szCs w:val="13"/>
              </w:rPr>
              <w:t xml:space="preserve"> ≥2 </w:t>
            </w:r>
            <w:r>
              <w:rPr>
                <w:rFonts w:hint="eastAsia" w:hAnsi="宋体" w:cs="宋体"/>
                <w:sz w:val="13"/>
                <w:szCs w:val="13"/>
              </w:rPr>
              <w:t>学分</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Merge w:val="restart"/>
            <w:textDirection w:val="tbRlV"/>
            <w:vAlign w:val="center"/>
          </w:tcPr>
          <w:p>
            <w:pPr>
              <w:ind w:left="113" w:right="113"/>
              <w:jc w:val="center"/>
              <w:rPr>
                <w:sz w:val="15"/>
                <w:szCs w:val="15"/>
              </w:rPr>
            </w:pPr>
            <w:r>
              <w:rPr>
                <w:rFonts w:hint="eastAsia" w:hAnsi="宋体" w:cs="宋体"/>
                <w:sz w:val="15"/>
                <w:szCs w:val="15"/>
              </w:rPr>
              <w:t>至少选修</w:t>
            </w:r>
            <w:r>
              <w:rPr>
                <w:sz w:val="15"/>
                <w:szCs w:val="15"/>
              </w:rPr>
              <w:t>8</w:t>
            </w:r>
            <w:r>
              <w:rPr>
                <w:rFonts w:hint="eastAsia" w:hAnsi="宋体" w:cs="宋体"/>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kern w:val="0"/>
                <w:sz w:val="18"/>
                <w:szCs w:val="18"/>
              </w:rPr>
            </w:pPr>
          </w:p>
        </w:tc>
        <w:tc>
          <w:tcPr>
            <w:tcW w:w="2025" w:type="dxa"/>
            <w:vAlign w:val="center"/>
          </w:tcPr>
          <w:p>
            <w:pPr>
              <w:jc w:val="center"/>
              <w:rPr>
                <w:rFonts w:ascii="宋体"/>
                <w:kern w:val="0"/>
                <w:sz w:val="18"/>
                <w:szCs w:val="18"/>
              </w:rPr>
            </w:pPr>
            <w:r>
              <w:rPr>
                <w:rFonts w:hint="eastAsia" w:ascii="宋体" w:hAnsi="宋体" w:cs="宋体"/>
                <w:kern w:val="0"/>
                <w:sz w:val="18"/>
                <w:szCs w:val="18"/>
              </w:rPr>
              <w:t>艺术鉴赏与审美体验</w:t>
            </w:r>
          </w:p>
        </w:tc>
        <w:tc>
          <w:tcPr>
            <w:tcW w:w="2130" w:type="dxa"/>
            <w:vAlign w:val="center"/>
          </w:tcPr>
          <w:p>
            <w:pPr>
              <w:jc w:val="center"/>
              <w:rPr>
                <w:rFonts w:ascii="宋体"/>
                <w:kern w:val="0"/>
                <w:sz w:val="18"/>
                <w:szCs w:val="18"/>
              </w:rPr>
            </w:pPr>
          </w:p>
        </w:tc>
        <w:tc>
          <w:tcPr>
            <w:tcW w:w="494" w:type="dxa"/>
            <w:vAlign w:val="center"/>
          </w:tcPr>
          <w:p>
            <w:pPr>
              <w:spacing w:line="200" w:lineRule="exact"/>
              <w:jc w:val="center"/>
              <w:rPr>
                <w:sz w:val="13"/>
                <w:szCs w:val="13"/>
              </w:rPr>
            </w:pPr>
            <w:r>
              <w:rPr>
                <w:rFonts w:hint="eastAsia" w:hAnsi="宋体" w:cs="宋体"/>
                <w:sz w:val="13"/>
                <w:szCs w:val="13"/>
              </w:rPr>
              <w:t>选修</w:t>
            </w:r>
            <w:r>
              <w:rPr>
                <w:sz w:val="13"/>
                <w:szCs w:val="13"/>
              </w:rPr>
              <w:t xml:space="preserve"> ≥2 </w:t>
            </w:r>
            <w:r>
              <w:rPr>
                <w:rFonts w:hint="eastAsia" w:hAnsi="宋体" w:cs="宋体"/>
                <w:sz w:val="13"/>
                <w:szCs w:val="13"/>
              </w:rPr>
              <w:t>学分</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Merge w:val="continue"/>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kern w:val="0"/>
                <w:sz w:val="18"/>
                <w:szCs w:val="18"/>
              </w:rPr>
            </w:pPr>
          </w:p>
        </w:tc>
        <w:tc>
          <w:tcPr>
            <w:tcW w:w="2025" w:type="dxa"/>
            <w:vAlign w:val="center"/>
          </w:tcPr>
          <w:p>
            <w:pPr>
              <w:jc w:val="center"/>
              <w:rPr>
                <w:rFonts w:ascii="宋体"/>
                <w:kern w:val="0"/>
                <w:sz w:val="18"/>
                <w:szCs w:val="18"/>
              </w:rPr>
            </w:pPr>
            <w:r>
              <w:rPr>
                <w:rFonts w:hint="eastAsia" w:ascii="宋体" w:hAnsi="宋体" w:cs="宋体"/>
                <w:kern w:val="0"/>
                <w:sz w:val="18"/>
                <w:szCs w:val="18"/>
              </w:rPr>
              <w:t>科技进步与科技精神</w:t>
            </w:r>
          </w:p>
        </w:tc>
        <w:tc>
          <w:tcPr>
            <w:tcW w:w="2130" w:type="dxa"/>
            <w:vAlign w:val="center"/>
          </w:tcPr>
          <w:p>
            <w:pPr>
              <w:jc w:val="center"/>
              <w:rPr>
                <w:rFonts w:ascii="宋体"/>
                <w:kern w:val="0"/>
                <w:sz w:val="18"/>
                <w:szCs w:val="18"/>
              </w:rPr>
            </w:pPr>
          </w:p>
        </w:tc>
        <w:tc>
          <w:tcPr>
            <w:tcW w:w="494" w:type="dxa"/>
            <w:vMerge w:val="restart"/>
            <w:vAlign w:val="center"/>
          </w:tcPr>
          <w:p>
            <w:pPr>
              <w:spacing w:line="200" w:lineRule="exact"/>
              <w:jc w:val="center"/>
              <w:rPr>
                <w:sz w:val="13"/>
                <w:szCs w:val="13"/>
              </w:rPr>
            </w:pPr>
            <w:r>
              <w:rPr>
                <w:rFonts w:hint="eastAsia" w:hAnsi="宋体" w:cs="宋体"/>
                <w:sz w:val="13"/>
                <w:szCs w:val="13"/>
              </w:rPr>
              <w:t>选修</w:t>
            </w:r>
            <w:r>
              <w:rPr>
                <w:sz w:val="13"/>
                <w:szCs w:val="13"/>
              </w:rPr>
              <w:t xml:space="preserve"> ≥4 </w:t>
            </w:r>
            <w:r>
              <w:rPr>
                <w:rFonts w:hint="eastAsia" w:hAnsi="宋体" w:cs="宋体"/>
                <w:sz w:val="13"/>
                <w:szCs w:val="13"/>
              </w:rPr>
              <w:t>学分</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kern w:val="0"/>
                <w:sz w:val="18"/>
                <w:szCs w:val="18"/>
              </w:rPr>
            </w:pPr>
          </w:p>
        </w:tc>
        <w:tc>
          <w:tcPr>
            <w:tcW w:w="2025" w:type="dxa"/>
            <w:vAlign w:val="center"/>
          </w:tcPr>
          <w:p>
            <w:pPr>
              <w:jc w:val="center"/>
              <w:rPr>
                <w:rFonts w:ascii="宋体"/>
                <w:kern w:val="0"/>
                <w:sz w:val="18"/>
                <w:szCs w:val="18"/>
              </w:rPr>
            </w:pPr>
            <w:r>
              <w:rPr>
                <w:rFonts w:hint="eastAsia" w:ascii="宋体" w:hAnsi="宋体" w:cs="宋体"/>
                <w:kern w:val="0"/>
                <w:sz w:val="18"/>
                <w:szCs w:val="18"/>
              </w:rPr>
              <w:t>文化传承与国际视野</w:t>
            </w:r>
          </w:p>
        </w:tc>
        <w:tc>
          <w:tcPr>
            <w:tcW w:w="2130" w:type="dxa"/>
            <w:vAlign w:val="center"/>
          </w:tcPr>
          <w:p>
            <w:pPr>
              <w:jc w:val="center"/>
              <w:rPr>
                <w:rFonts w:ascii="宋体"/>
                <w:kern w:val="0"/>
                <w:sz w:val="18"/>
                <w:szCs w:val="18"/>
              </w:rPr>
            </w:pPr>
          </w:p>
        </w:tc>
        <w:tc>
          <w:tcPr>
            <w:tcW w:w="494" w:type="dxa"/>
            <w:vMerge w:val="continue"/>
            <w:vAlign w:val="center"/>
          </w:tcPr>
          <w:p>
            <w:pPr>
              <w:jc w:val="center"/>
              <w:rPr>
                <w:sz w:val="18"/>
                <w:szCs w:val="18"/>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kern w:val="0"/>
                <w:sz w:val="18"/>
                <w:szCs w:val="18"/>
              </w:rPr>
            </w:pPr>
          </w:p>
        </w:tc>
        <w:tc>
          <w:tcPr>
            <w:tcW w:w="2025" w:type="dxa"/>
            <w:vAlign w:val="center"/>
          </w:tcPr>
          <w:p>
            <w:pPr>
              <w:jc w:val="center"/>
              <w:rPr>
                <w:rFonts w:ascii="宋体"/>
                <w:kern w:val="0"/>
                <w:sz w:val="18"/>
                <w:szCs w:val="18"/>
              </w:rPr>
            </w:pPr>
            <w:r>
              <w:rPr>
                <w:rFonts w:hint="eastAsia" w:ascii="宋体" w:hAnsi="宋体" w:cs="宋体"/>
                <w:kern w:val="0"/>
                <w:sz w:val="18"/>
                <w:szCs w:val="18"/>
              </w:rPr>
              <w:t>哲学智慧与思维训练</w:t>
            </w:r>
          </w:p>
        </w:tc>
        <w:tc>
          <w:tcPr>
            <w:tcW w:w="2130" w:type="dxa"/>
            <w:vAlign w:val="center"/>
          </w:tcPr>
          <w:p>
            <w:pPr>
              <w:jc w:val="center"/>
              <w:rPr>
                <w:rFonts w:ascii="宋体"/>
                <w:kern w:val="0"/>
                <w:sz w:val="18"/>
                <w:szCs w:val="18"/>
              </w:rPr>
            </w:pPr>
          </w:p>
        </w:tc>
        <w:tc>
          <w:tcPr>
            <w:tcW w:w="494" w:type="dxa"/>
            <w:vMerge w:val="continue"/>
            <w:vAlign w:val="center"/>
          </w:tcPr>
          <w:p>
            <w:pPr>
              <w:jc w:val="center"/>
              <w:rPr>
                <w:sz w:val="18"/>
                <w:szCs w:val="18"/>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kern w:val="0"/>
                <w:sz w:val="18"/>
                <w:szCs w:val="18"/>
              </w:rPr>
            </w:pPr>
          </w:p>
        </w:tc>
        <w:tc>
          <w:tcPr>
            <w:tcW w:w="2025" w:type="dxa"/>
            <w:vAlign w:val="center"/>
          </w:tcPr>
          <w:p>
            <w:pPr>
              <w:jc w:val="center"/>
              <w:rPr>
                <w:rFonts w:ascii="宋体"/>
                <w:kern w:val="0"/>
                <w:sz w:val="18"/>
                <w:szCs w:val="18"/>
              </w:rPr>
            </w:pPr>
            <w:r>
              <w:rPr>
                <w:rFonts w:hint="eastAsia" w:ascii="宋体" w:hAnsi="宋体" w:cs="宋体"/>
                <w:kern w:val="0"/>
                <w:sz w:val="18"/>
                <w:szCs w:val="18"/>
              </w:rPr>
              <w:t>健康教育</w:t>
            </w:r>
          </w:p>
        </w:tc>
        <w:tc>
          <w:tcPr>
            <w:tcW w:w="2130" w:type="dxa"/>
            <w:vAlign w:val="center"/>
          </w:tcPr>
          <w:p>
            <w:pPr>
              <w:jc w:val="center"/>
              <w:rPr>
                <w:rFonts w:ascii="宋体"/>
                <w:kern w:val="0"/>
                <w:sz w:val="18"/>
                <w:szCs w:val="18"/>
              </w:rPr>
            </w:pPr>
          </w:p>
        </w:tc>
        <w:tc>
          <w:tcPr>
            <w:tcW w:w="494" w:type="dxa"/>
            <w:vMerge w:val="continue"/>
            <w:vAlign w:val="center"/>
          </w:tcPr>
          <w:p>
            <w:pPr>
              <w:jc w:val="center"/>
              <w:rPr>
                <w:sz w:val="18"/>
                <w:szCs w:val="18"/>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b/>
                <w:bCs/>
                <w:sz w:val="18"/>
                <w:szCs w:val="18"/>
              </w:rPr>
            </w:pPr>
            <w:r>
              <w:rPr>
                <w:rFonts w:hint="eastAsia" w:hAnsi="宋体" w:cs="宋体"/>
                <w:b/>
                <w:bCs/>
                <w:sz w:val="18"/>
                <w:szCs w:val="18"/>
              </w:rPr>
              <w:t>小</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8</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544" w:type="dxa"/>
            <w:vAlign w:val="center"/>
          </w:tcPr>
          <w:p>
            <w:pPr>
              <w:jc w:val="center"/>
              <w:rPr>
                <w:b/>
                <w:bCs/>
                <w:sz w:val="18"/>
                <w:szCs w:val="18"/>
              </w:rPr>
            </w:pPr>
          </w:p>
        </w:tc>
        <w:tc>
          <w:tcPr>
            <w:tcW w:w="448" w:type="dxa"/>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469" w:type="dxa"/>
            <w:gridSpan w:val="3"/>
            <w:vAlign w:val="center"/>
          </w:tcPr>
          <w:p>
            <w:pPr>
              <w:jc w:val="center"/>
              <w:rPr>
                <w:b/>
                <w:bCs/>
                <w:sz w:val="18"/>
                <w:szCs w:val="18"/>
              </w:rPr>
            </w:pPr>
            <w:r>
              <w:rPr>
                <w:rFonts w:hint="eastAsia" w:hAnsi="宋体" w:cs="宋体"/>
                <w:b/>
                <w:bCs/>
                <w:sz w:val="18"/>
                <w:szCs w:val="18"/>
              </w:rPr>
              <w:t>合</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Total</w:t>
            </w:r>
          </w:p>
        </w:tc>
        <w:tc>
          <w:tcPr>
            <w:tcW w:w="494" w:type="dxa"/>
            <w:vAlign w:val="center"/>
          </w:tcPr>
          <w:p>
            <w:pPr>
              <w:jc w:val="center"/>
              <w:rPr>
                <w:b/>
                <w:bCs/>
                <w:sz w:val="18"/>
                <w:szCs w:val="18"/>
              </w:rPr>
            </w:pPr>
            <w:r>
              <w:rPr>
                <w:b/>
                <w:bCs/>
                <w:sz w:val="18"/>
                <w:szCs w:val="18"/>
              </w:rPr>
              <w:t>38</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544" w:type="dxa"/>
            <w:vAlign w:val="center"/>
          </w:tcPr>
          <w:p>
            <w:pPr>
              <w:jc w:val="center"/>
              <w:rPr>
                <w:b/>
                <w:bCs/>
                <w:sz w:val="18"/>
                <w:szCs w:val="18"/>
              </w:rPr>
            </w:pPr>
          </w:p>
        </w:tc>
        <w:tc>
          <w:tcPr>
            <w:tcW w:w="448" w:type="dxa"/>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restart"/>
            <w:vAlign w:val="center"/>
          </w:tcPr>
          <w:p>
            <w:pPr>
              <w:jc w:val="center"/>
              <w:rPr>
                <w:sz w:val="18"/>
                <w:szCs w:val="18"/>
              </w:rPr>
            </w:pPr>
            <w:r>
              <w:rPr>
                <w:rFonts w:hint="eastAsia" w:hAnsi="宋体" w:cs="宋体"/>
                <w:sz w:val="18"/>
                <w:szCs w:val="18"/>
              </w:rPr>
              <w:t>学科基础课程</w:t>
            </w:r>
          </w:p>
        </w:tc>
        <w:tc>
          <w:tcPr>
            <w:tcW w:w="394" w:type="dxa"/>
            <w:vMerge w:val="restart"/>
            <w:vAlign w:val="center"/>
          </w:tcPr>
          <w:p>
            <w:pPr>
              <w:jc w:val="center"/>
              <w:rPr>
                <w:sz w:val="18"/>
                <w:szCs w:val="18"/>
              </w:rPr>
            </w:pPr>
            <w:r>
              <w:rPr>
                <w:rFonts w:hint="eastAsia" w:hAnsi="宋体" w:cs="宋体"/>
                <w:sz w:val="18"/>
                <w:szCs w:val="18"/>
              </w:rPr>
              <w:t>学科基础必修课</w:t>
            </w:r>
          </w:p>
        </w:tc>
        <w:tc>
          <w:tcPr>
            <w:tcW w:w="1050" w:type="dxa"/>
            <w:vAlign w:val="center"/>
          </w:tcPr>
          <w:p>
            <w:pPr>
              <w:jc w:val="left"/>
              <w:rPr>
                <w:rFonts w:ascii="宋体"/>
                <w:kern w:val="0"/>
                <w:sz w:val="18"/>
                <w:szCs w:val="18"/>
              </w:rPr>
            </w:pPr>
            <w:r>
              <w:rPr>
                <w:rFonts w:ascii="宋体" w:hAnsi="宋体" w:cs="宋体"/>
                <w:kern w:val="0"/>
                <w:sz w:val="18"/>
                <w:szCs w:val="18"/>
              </w:rPr>
              <w:t>1MP21005</w:t>
            </w:r>
          </w:p>
        </w:tc>
        <w:tc>
          <w:tcPr>
            <w:tcW w:w="2025" w:type="dxa"/>
            <w:vAlign w:val="center"/>
          </w:tcPr>
          <w:p>
            <w:pPr>
              <w:jc w:val="left"/>
              <w:rPr>
                <w:rFonts w:ascii="宋体"/>
                <w:kern w:val="0"/>
                <w:sz w:val="18"/>
                <w:szCs w:val="18"/>
              </w:rPr>
            </w:pPr>
            <w:r>
              <w:rPr>
                <w:rFonts w:hint="eastAsia" w:ascii="宋体" w:hAnsi="宋体" w:cs="宋体"/>
                <w:kern w:val="0"/>
                <w:sz w:val="18"/>
                <w:szCs w:val="18"/>
              </w:rPr>
              <w:t>高等数学</w:t>
            </w:r>
            <w:r>
              <w:rPr>
                <w:rFonts w:ascii="宋体" w:hAnsi="宋体" w:cs="宋体"/>
                <w:kern w:val="0"/>
                <w:sz w:val="18"/>
                <w:szCs w:val="18"/>
              </w:rPr>
              <w:t>C</w:t>
            </w:r>
            <w:r>
              <w:rPr>
                <w:rFonts w:hint="eastAsia" w:ascii="宋体" w:hAnsi="宋体" w:cs="宋体"/>
                <w:kern w:val="0"/>
                <w:sz w:val="18"/>
                <w:szCs w:val="18"/>
              </w:rPr>
              <w:t>（一）</w:t>
            </w:r>
          </w:p>
        </w:tc>
        <w:tc>
          <w:tcPr>
            <w:tcW w:w="2130" w:type="dxa"/>
            <w:vAlign w:val="center"/>
          </w:tcPr>
          <w:p>
            <w:pPr>
              <w:jc w:val="left"/>
              <w:rPr>
                <w:kern w:val="0"/>
                <w:sz w:val="18"/>
                <w:szCs w:val="18"/>
              </w:rPr>
            </w:pPr>
            <w:r>
              <w:rPr>
                <w:kern w:val="0"/>
                <w:sz w:val="18"/>
                <w:szCs w:val="18"/>
              </w:rPr>
              <w:t>Higher Mathematics C (I)</w:t>
            </w:r>
          </w:p>
        </w:tc>
        <w:tc>
          <w:tcPr>
            <w:tcW w:w="494" w:type="dxa"/>
            <w:vAlign w:val="center"/>
          </w:tcPr>
          <w:p>
            <w:pPr>
              <w:jc w:val="center"/>
              <w:rPr>
                <w:sz w:val="18"/>
                <w:szCs w:val="18"/>
              </w:rPr>
            </w:pPr>
            <w:r>
              <w:rPr>
                <w:sz w:val="18"/>
                <w:szCs w:val="18"/>
              </w:rPr>
              <w:t>4</w:t>
            </w:r>
          </w:p>
        </w:tc>
        <w:tc>
          <w:tcPr>
            <w:tcW w:w="496" w:type="dxa"/>
            <w:vAlign w:val="center"/>
          </w:tcPr>
          <w:p>
            <w:pPr>
              <w:jc w:val="center"/>
              <w:rPr>
                <w:sz w:val="18"/>
                <w:szCs w:val="18"/>
              </w:rPr>
            </w:pPr>
            <w:r>
              <w:rPr>
                <w:sz w:val="18"/>
                <w:szCs w:val="18"/>
              </w:rPr>
              <w:t>64</w:t>
            </w:r>
          </w:p>
        </w:tc>
        <w:tc>
          <w:tcPr>
            <w:tcW w:w="465" w:type="dxa"/>
            <w:vAlign w:val="center"/>
          </w:tcPr>
          <w:p>
            <w:pPr>
              <w:jc w:val="center"/>
              <w:rPr>
                <w:sz w:val="18"/>
                <w:szCs w:val="18"/>
              </w:rPr>
            </w:pPr>
            <w:r>
              <w:rPr>
                <w:sz w:val="18"/>
                <w:szCs w:val="18"/>
              </w:rPr>
              <w:t>64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1</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1MP21006</w:t>
            </w:r>
          </w:p>
        </w:tc>
        <w:tc>
          <w:tcPr>
            <w:tcW w:w="2025" w:type="dxa"/>
            <w:vAlign w:val="center"/>
          </w:tcPr>
          <w:p>
            <w:pPr>
              <w:jc w:val="left"/>
              <w:rPr>
                <w:rFonts w:ascii="宋体"/>
                <w:kern w:val="0"/>
                <w:sz w:val="18"/>
                <w:szCs w:val="18"/>
              </w:rPr>
            </w:pPr>
            <w:r>
              <w:rPr>
                <w:rFonts w:hint="eastAsia" w:ascii="宋体" w:hAnsi="宋体" w:cs="宋体"/>
                <w:kern w:val="0"/>
                <w:sz w:val="18"/>
                <w:szCs w:val="18"/>
              </w:rPr>
              <w:t>高等数学</w:t>
            </w:r>
            <w:r>
              <w:rPr>
                <w:rFonts w:ascii="宋体" w:hAnsi="宋体" w:cs="宋体"/>
                <w:kern w:val="0"/>
                <w:sz w:val="18"/>
                <w:szCs w:val="18"/>
              </w:rPr>
              <w:t>C</w:t>
            </w:r>
            <w:r>
              <w:rPr>
                <w:rFonts w:hint="eastAsia" w:ascii="宋体" w:hAnsi="宋体" w:cs="宋体"/>
                <w:kern w:val="0"/>
                <w:sz w:val="18"/>
                <w:szCs w:val="18"/>
              </w:rPr>
              <w:t>（二）</w:t>
            </w:r>
          </w:p>
        </w:tc>
        <w:tc>
          <w:tcPr>
            <w:tcW w:w="2130" w:type="dxa"/>
            <w:vAlign w:val="center"/>
          </w:tcPr>
          <w:p>
            <w:pPr>
              <w:jc w:val="left"/>
              <w:rPr>
                <w:kern w:val="0"/>
                <w:sz w:val="18"/>
                <w:szCs w:val="18"/>
              </w:rPr>
            </w:pPr>
            <w:r>
              <w:rPr>
                <w:kern w:val="0"/>
                <w:sz w:val="18"/>
                <w:szCs w:val="18"/>
              </w:rPr>
              <w:t>Higher Mathematics C (II)</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r>
              <w:rPr>
                <w:sz w:val="18"/>
                <w:szCs w:val="18"/>
              </w:rPr>
              <w:t>(1-8</w:t>
            </w:r>
            <w:r>
              <w:rPr>
                <w:rFonts w:hint="eastAsia" w:hAnsi="宋体" w:cs="宋体"/>
                <w:sz w:val="18"/>
                <w:szCs w:val="18"/>
              </w:rPr>
              <w:t>周</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1MP21010</w:t>
            </w:r>
          </w:p>
        </w:tc>
        <w:tc>
          <w:tcPr>
            <w:tcW w:w="2025" w:type="dxa"/>
            <w:vAlign w:val="center"/>
          </w:tcPr>
          <w:p>
            <w:pPr>
              <w:jc w:val="left"/>
              <w:rPr>
                <w:rFonts w:ascii="宋体"/>
                <w:kern w:val="0"/>
                <w:sz w:val="18"/>
                <w:szCs w:val="18"/>
              </w:rPr>
            </w:pPr>
            <w:r>
              <w:rPr>
                <w:rFonts w:hint="eastAsia" w:ascii="宋体" w:hAnsi="宋体" w:cs="宋体"/>
                <w:kern w:val="0"/>
                <w:sz w:val="18"/>
                <w:szCs w:val="18"/>
              </w:rPr>
              <w:t>线性代数</w:t>
            </w:r>
            <w:r>
              <w:rPr>
                <w:rFonts w:ascii="宋体" w:hAnsi="宋体" w:cs="宋体"/>
                <w:kern w:val="0"/>
                <w:sz w:val="18"/>
                <w:szCs w:val="18"/>
              </w:rPr>
              <w:t>B</w:t>
            </w:r>
          </w:p>
        </w:tc>
        <w:tc>
          <w:tcPr>
            <w:tcW w:w="2130" w:type="dxa"/>
            <w:vAlign w:val="center"/>
          </w:tcPr>
          <w:p>
            <w:pPr>
              <w:jc w:val="left"/>
              <w:rPr>
                <w:kern w:val="0"/>
                <w:sz w:val="18"/>
                <w:szCs w:val="18"/>
              </w:rPr>
            </w:pPr>
            <w:r>
              <w:rPr>
                <w:kern w:val="0"/>
                <w:sz w:val="18"/>
                <w:szCs w:val="18"/>
              </w:rPr>
              <w:t>Linear Algebra B</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cs="宋体"/>
                <w:sz w:val="18"/>
                <w:szCs w:val="18"/>
              </w:rPr>
              <w:t>试</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r>
              <w:rPr>
                <w:sz w:val="18"/>
                <w:szCs w:val="18"/>
              </w:rPr>
              <w:t>(9-16</w:t>
            </w:r>
            <w:r>
              <w:rPr>
                <w:rFonts w:hint="eastAsia" w:cs="宋体"/>
                <w:sz w:val="18"/>
                <w:szCs w:val="18"/>
              </w:rPr>
              <w:t>周</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1MP21011</w:t>
            </w:r>
          </w:p>
        </w:tc>
        <w:tc>
          <w:tcPr>
            <w:tcW w:w="2025" w:type="dxa"/>
            <w:vAlign w:val="center"/>
          </w:tcPr>
          <w:p>
            <w:pPr>
              <w:jc w:val="left"/>
              <w:rPr>
                <w:rFonts w:ascii="宋体"/>
                <w:kern w:val="0"/>
                <w:sz w:val="18"/>
                <w:szCs w:val="18"/>
              </w:rPr>
            </w:pPr>
            <w:r>
              <w:rPr>
                <w:rFonts w:hint="eastAsia" w:ascii="宋体" w:hAnsi="宋体" w:cs="宋体"/>
                <w:kern w:val="0"/>
                <w:sz w:val="18"/>
                <w:szCs w:val="18"/>
              </w:rPr>
              <w:t>概率论与数理统计</w:t>
            </w:r>
            <w:r>
              <w:rPr>
                <w:rFonts w:ascii="宋体" w:hAnsi="宋体" w:cs="宋体"/>
                <w:kern w:val="0"/>
                <w:sz w:val="18"/>
                <w:szCs w:val="18"/>
              </w:rPr>
              <w:t xml:space="preserve">B </w:t>
            </w:r>
          </w:p>
        </w:tc>
        <w:tc>
          <w:tcPr>
            <w:tcW w:w="2130" w:type="dxa"/>
            <w:vAlign w:val="center"/>
          </w:tcPr>
          <w:p>
            <w:pPr>
              <w:jc w:val="left"/>
              <w:rPr>
                <w:kern w:val="0"/>
                <w:sz w:val="18"/>
                <w:szCs w:val="18"/>
              </w:rPr>
            </w:pPr>
            <w:r>
              <w:rPr>
                <w:kern w:val="0"/>
                <w:sz w:val="18"/>
                <w:szCs w:val="18"/>
              </w:rPr>
              <w:t>Probability Theory and Mathematical Statistics B</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48</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试</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1ME21004</w:t>
            </w:r>
          </w:p>
        </w:tc>
        <w:tc>
          <w:tcPr>
            <w:tcW w:w="2025" w:type="dxa"/>
            <w:vAlign w:val="center"/>
          </w:tcPr>
          <w:p>
            <w:pPr>
              <w:jc w:val="left"/>
              <w:rPr>
                <w:rFonts w:ascii="宋体"/>
                <w:kern w:val="0"/>
                <w:sz w:val="18"/>
                <w:szCs w:val="18"/>
              </w:rPr>
            </w:pPr>
            <w:r>
              <w:rPr>
                <w:rFonts w:hint="eastAsia" w:ascii="宋体" w:hAnsi="宋体" w:cs="宋体"/>
                <w:kern w:val="0"/>
                <w:sz w:val="18"/>
                <w:szCs w:val="18"/>
              </w:rPr>
              <w:t>画法几何及工程制图</w:t>
            </w:r>
          </w:p>
        </w:tc>
        <w:tc>
          <w:tcPr>
            <w:tcW w:w="2130" w:type="dxa"/>
            <w:vAlign w:val="center"/>
          </w:tcPr>
          <w:p>
            <w:pPr>
              <w:jc w:val="left"/>
              <w:rPr>
                <w:kern w:val="0"/>
                <w:sz w:val="18"/>
                <w:szCs w:val="18"/>
              </w:rPr>
            </w:pPr>
            <w:r>
              <w:rPr>
                <w:kern w:val="0"/>
                <w:sz w:val="18"/>
                <w:szCs w:val="18"/>
              </w:rPr>
              <w:t>Engineering Drawing</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48</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1</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1ES21007</w:t>
            </w:r>
          </w:p>
        </w:tc>
        <w:tc>
          <w:tcPr>
            <w:tcW w:w="2025" w:type="dxa"/>
            <w:vAlign w:val="center"/>
          </w:tcPr>
          <w:p>
            <w:pPr>
              <w:jc w:val="left"/>
              <w:rPr>
                <w:rFonts w:ascii="宋体"/>
                <w:kern w:val="0"/>
                <w:sz w:val="18"/>
                <w:szCs w:val="18"/>
              </w:rPr>
            </w:pPr>
            <w:r>
              <w:rPr>
                <w:rFonts w:hint="eastAsia" w:ascii="宋体" w:hAnsi="宋体" w:cs="宋体"/>
                <w:kern w:val="0"/>
                <w:sz w:val="18"/>
                <w:szCs w:val="18"/>
              </w:rPr>
              <w:t>测量学</w:t>
            </w:r>
            <w:r>
              <w:rPr>
                <w:rFonts w:ascii="宋体" w:hAnsi="宋体" w:cs="宋体"/>
                <w:kern w:val="0"/>
                <w:sz w:val="18"/>
                <w:szCs w:val="18"/>
              </w:rPr>
              <w:t xml:space="preserve">C </w:t>
            </w:r>
          </w:p>
        </w:tc>
        <w:tc>
          <w:tcPr>
            <w:tcW w:w="2130" w:type="dxa"/>
            <w:vAlign w:val="center"/>
          </w:tcPr>
          <w:p>
            <w:pPr>
              <w:jc w:val="left"/>
              <w:rPr>
                <w:kern w:val="0"/>
                <w:sz w:val="18"/>
                <w:szCs w:val="18"/>
              </w:rPr>
            </w:pPr>
            <w:r>
              <w:rPr>
                <w:kern w:val="0"/>
                <w:sz w:val="18"/>
                <w:szCs w:val="18"/>
              </w:rPr>
              <w:t>Surveying C</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36</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sz w:val="18"/>
                <w:szCs w:val="18"/>
              </w:rPr>
              <w:t>12</w:t>
            </w: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1CE21002</w:t>
            </w:r>
          </w:p>
        </w:tc>
        <w:tc>
          <w:tcPr>
            <w:tcW w:w="2025" w:type="dxa"/>
            <w:vAlign w:val="center"/>
          </w:tcPr>
          <w:p>
            <w:pPr>
              <w:jc w:val="left"/>
              <w:rPr>
                <w:rFonts w:ascii="宋体"/>
                <w:kern w:val="0"/>
                <w:sz w:val="18"/>
                <w:szCs w:val="18"/>
              </w:rPr>
            </w:pPr>
            <w:r>
              <w:rPr>
                <w:rFonts w:hint="eastAsia" w:ascii="宋体" w:hAnsi="宋体" w:cs="宋体"/>
                <w:kern w:val="0"/>
                <w:sz w:val="18"/>
                <w:szCs w:val="18"/>
              </w:rPr>
              <w:t>工程力学</w:t>
            </w:r>
            <w:r>
              <w:rPr>
                <w:rFonts w:ascii="宋体" w:hAnsi="宋体" w:cs="宋体"/>
                <w:kern w:val="0"/>
                <w:sz w:val="18"/>
                <w:szCs w:val="18"/>
              </w:rPr>
              <w:t>B (</w:t>
            </w:r>
            <w:r>
              <w:rPr>
                <w:rFonts w:hint="eastAsia" w:ascii="宋体" w:hAnsi="宋体" w:cs="宋体"/>
                <w:kern w:val="0"/>
                <w:sz w:val="18"/>
                <w:szCs w:val="18"/>
              </w:rPr>
              <w:t>一</w:t>
            </w:r>
            <w:r>
              <w:rPr>
                <w:rFonts w:ascii="宋体" w:hAnsi="宋体" w:cs="宋体"/>
                <w:kern w:val="0"/>
                <w:sz w:val="18"/>
                <w:szCs w:val="18"/>
              </w:rPr>
              <w:t xml:space="preserve">) </w:t>
            </w:r>
          </w:p>
        </w:tc>
        <w:tc>
          <w:tcPr>
            <w:tcW w:w="2130" w:type="dxa"/>
            <w:vAlign w:val="center"/>
          </w:tcPr>
          <w:p>
            <w:pPr>
              <w:jc w:val="left"/>
              <w:rPr>
                <w:kern w:val="0"/>
                <w:sz w:val="18"/>
                <w:szCs w:val="18"/>
              </w:rPr>
            </w:pPr>
            <w:r>
              <w:rPr>
                <w:kern w:val="0"/>
                <w:sz w:val="18"/>
                <w:szCs w:val="18"/>
              </w:rPr>
              <w:t>Engineering Mechanics B (I)</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48</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1CE21003</w:t>
            </w:r>
          </w:p>
        </w:tc>
        <w:tc>
          <w:tcPr>
            <w:tcW w:w="2025" w:type="dxa"/>
            <w:vAlign w:val="center"/>
          </w:tcPr>
          <w:p>
            <w:pPr>
              <w:jc w:val="left"/>
              <w:rPr>
                <w:rFonts w:ascii="宋体"/>
                <w:kern w:val="0"/>
                <w:sz w:val="18"/>
                <w:szCs w:val="18"/>
              </w:rPr>
            </w:pPr>
            <w:r>
              <w:rPr>
                <w:rFonts w:hint="eastAsia" w:ascii="宋体" w:hAnsi="宋体" w:cs="宋体"/>
                <w:kern w:val="0"/>
                <w:sz w:val="18"/>
                <w:szCs w:val="18"/>
              </w:rPr>
              <w:t>工程力学</w:t>
            </w:r>
            <w:r>
              <w:rPr>
                <w:rFonts w:ascii="宋体" w:hAnsi="宋体" w:cs="宋体"/>
                <w:kern w:val="0"/>
                <w:sz w:val="18"/>
                <w:szCs w:val="18"/>
              </w:rPr>
              <w:t>B (</w:t>
            </w:r>
            <w:r>
              <w:rPr>
                <w:rFonts w:hint="eastAsia" w:ascii="宋体" w:hAnsi="宋体" w:cs="宋体"/>
                <w:kern w:val="0"/>
                <w:sz w:val="18"/>
                <w:szCs w:val="18"/>
              </w:rPr>
              <w:t>二</w:t>
            </w:r>
            <w:r>
              <w:rPr>
                <w:rFonts w:ascii="宋体" w:hAnsi="宋体" w:cs="宋体"/>
                <w:kern w:val="0"/>
                <w:sz w:val="18"/>
                <w:szCs w:val="18"/>
              </w:rPr>
              <w:t xml:space="preserve">) </w:t>
            </w:r>
          </w:p>
        </w:tc>
        <w:tc>
          <w:tcPr>
            <w:tcW w:w="2130" w:type="dxa"/>
            <w:vAlign w:val="center"/>
          </w:tcPr>
          <w:p>
            <w:pPr>
              <w:jc w:val="left"/>
              <w:rPr>
                <w:kern w:val="0"/>
                <w:sz w:val="18"/>
                <w:szCs w:val="18"/>
              </w:rPr>
            </w:pPr>
            <w:r>
              <w:rPr>
                <w:kern w:val="0"/>
                <w:sz w:val="18"/>
                <w:szCs w:val="18"/>
              </w:rPr>
              <w:t>Engineering Mechanics B (II)</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1CE21010</w:t>
            </w:r>
          </w:p>
        </w:tc>
        <w:tc>
          <w:tcPr>
            <w:tcW w:w="2025" w:type="dxa"/>
            <w:vAlign w:val="center"/>
          </w:tcPr>
          <w:p>
            <w:pPr>
              <w:jc w:val="left"/>
              <w:rPr>
                <w:rFonts w:ascii="宋体"/>
                <w:kern w:val="0"/>
                <w:sz w:val="18"/>
                <w:szCs w:val="18"/>
              </w:rPr>
            </w:pPr>
            <w:r>
              <w:rPr>
                <w:rFonts w:hint="eastAsia" w:ascii="宋体" w:hAnsi="宋体" w:cs="宋体"/>
                <w:kern w:val="0"/>
                <w:sz w:val="18"/>
                <w:szCs w:val="18"/>
              </w:rPr>
              <w:t>经济学</w:t>
            </w:r>
            <w:r>
              <w:rPr>
                <w:rFonts w:ascii="宋体" w:hAnsi="宋体" w:cs="宋体"/>
                <w:kern w:val="0"/>
                <w:sz w:val="18"/>
                <w:szCs w:val="18"/>
              </w:rPr>
              <w:t xml:space="preserve"> </w:t>
            </w:r>
          </w:p>
        </w:tc>
        <w:tc>
          <w:tcPr>
            <w:tcW w:w="2130" w:type="dxa"/>
            <w:vAlign w:val="center"/>
          </w:tcPr>
          <w:p>
            <w:pPr>
              <w:jc w:val="left"/>
              <w:rPr>
                <w:kern w:val="0"/>
                <w:sz w:val="18"/>
                <w:szCs w:val="18"/>
              </w:rPr>
            </w:pPr>
            <w:r>
              <w:rPr>
                <w:kern w:val="0"/>
                <w:sz w:val="18"/>
                <w:szCs w:val="18"/>
              </w:rPr>
              <w:t>Economics</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48</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1CE21012</w:t>
            </w:r>
          </w:p>
        </w:tc>
        <w:tc>
          <w:tcPr>
            <w:tcW w:w="2025" w:type="dxa"/>
            <w:vAlign w:val="center"/>
          </w:tcPr>
          <w:p>
            <w:pPr>
              <w:jc w:val="left"/>
              <w:rPr>
                <w:rFonts w:ascii="宋体"/>
                <w:kern w:val="0"/>
                <w:sz w:val="18"/>
                <w:szCs w:val="18"/>
              </w:rPr>
            </w:pPr>
            <w:r>
              <w:rPr>
                <w:rFonts w:hint="eastAsia" w:ascii="宋体" w:hAnsi="宋体" w:cs="宋体"/>
                <w:kern w:val="0"/>
                <w:sz w:val="18"/>
                <w:szCs w:val="18"/>
              </w:rPr>
              <w:t>应用统计</w:t>
            </w:r>
            <w:r>
              <w:rPr>
                <w:rFonts w:ascii="宋体" w:hAnsi="宋体" w:cs="宋体"/>
                <w:kern w:val="0"/>
                <w:sz w:val="18"/>
                <w:szCs w:val="18"/>
              </w:rPr>
              <w:t xml:space="preserve"> </w:t>
            </w:r>
          </w:p>
        </w:tc>
        <w:tc>
          <w:tcPr>
            <w:tcW w:w="2130" w:type="dxa"/>
            <w:vAlign w:val="center"/>
          </w:tcPr>
          <w:p>
            <w:pPr>
              <w:jc w:val="left"/>
              <w:rPr>
                <w:kern w:val="0"/>
                <w:sz w:val="18"/>
                <w:szCs w:val="18"/>
              </w:rPr>
            </w:pPr>
            <w:r>
              <w:rPr>
                <w:kern w:val="0"/>
                <w:sz w:val="18"/>
                <w:szCs w:val="18"/>
              </w:rPr>
              <w:t>Applied Statistics</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28</w:t>
            </w:r>
          </w:p>
        </w:tc>
        <w:tc>
          <w:tcPr>
            <w:tcW w:w="409" w:type="dxa"/>
            <w:vAlign w:val="center"/>
          </w:tcPr>
          <w:p>
            <w:pPr>
              <w:jc w:val="center"/>
              <w:rPr>
                <w:sz w:val="18"/>
                <w:szCs w:val="18"/>
              </w:rPr>
            </w:pPr>
            <w:r>
              <w:rPr>
                <w:sz w:val="18"/>
                <w:szCs w:val="18"/>
              </w:rPr>
              <w:t>4</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1BU21902</w:t>
            </w:r>
          </w:p>
        </w:tc>
        <w:tc>
          <w:tcPr>
            <w:tcW w:w="2025" w:type="dxa"/>
            <w:vAlign w:val="center"/>
          </w:tcPr>
          <w:p>
            <w:pPr>
              <w:jc w:val="left"/>
              <w:rPr>
                <w:rFonts w:ascii="宋体"/>
                <w:kern w:val="0"/>
                <w:sz w:val="18"/>
                <w:szCs w:val="18"/>
              </w:rPr>
            </w:pPr>
            <w:r>
              <w:rPr>
                <w:rFonts w:hint="eastAsia" w:ascii="宋体" w:hAnsi="宋体" w:cs="宋体"/>
                <w:kern w:val="0"/>
                <w:sz w:val="18"/>
                <w:szCs w:val="18"/>
              </w:rPr>
              <w:t>财务管理</w:t>
            </w:r>
            <w:r>
              <w:rPr>
                <w:rFonts w:ascii="宋体" w:hAnsi="宋体" w:cs="宋体"/>
                <w:kern w:val="0"/>
                <w:sz w:val="18"/>
                <w:szCs w:val="18"/>
              </w:rPr>
              <w:t xml:space="preserve"> </w:t>
            </w:r>
          </w:p>
        </w:tc>
        <w:tc>
          <w:tcPr>
            <w:tcW w:w="2130" w:type="dxa"/>
            <w:vAlign w:val="center"/>
          </w:tcPr>
          <w:p>
            <w:pPr>
              <w:jc w:val="left"/>
              <w:rPr>
                <w:kern w:val="0"/>
                <w:sz w:val="18"/>
                <w:szCs w:val="18"/>
              </w:rPr>
            </w:pPr>
            <w:r>
              <w:rPr>
                <w:kern w:val="0"/>
                <w:sz w:val="18"/>
                <w:szCs w:val="18"/>
              </w:rPr>
              <w:t>Financial Management</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4</w:t>
            </w:r>
          </w:p>
        </w:tc>
        <w:tc>
          <w:tcPr>
            <w:tcW w:w="448" w:type="dxa"/>
            <w:vAlign w:val="center"/>
          </w:tcPr>
          <w:p>
            <w:pPr>
              <w:jc w:val="center"/>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1CE21013</w:t>
            </w:r>
          </w:p>
        </w:tc>
        <w:tc>
          <w:tcPr>
            <w:tcW w:w="2025" w:type="dxa"/>
            <w:vAlign w:val="center"/>
          </w:tcPr>
          <w:p>
            <w:pPr>
              <w:jc w:val="left"/>
              <w:rPr>
                <w:rFonts w:ascii="宋体"/>
                <w:kern w:val="0"/>
                <w:sz w:val="18"/>
                <w:szCs w:val="18"/>
              </w:rPr>
            </w:pPr>
            <w:r>
              <w:rPr>
                <w:rFonts w:hint="eastAsia" w:ascii="宋体" w:hAnsi="宋体" w:cs="宋体"/>
                <w:kern w:val="0"/>
                <w:sz w:val="18"/>
                <w:szCs w:val="18"/>
              </w:rPr>
              <w:t>运筹学</w:t>
            </w:r>
            <w:r>
              <w:rPr>
                <w:rFonts w:ascii="宋体" w:hAnsi="宋体" w:cs="宋体"/>
                <w:kern w:val="0"/>
                <w:sz w:val="18"/>
                <w:szCs w:val="18"/>
              </w:rPr>
              <w:t>B</w:t>
            </w:r>
          </w:p>
        </w:tc>
        <w:tc>
          <w:tcPr>
            <w:tcW w:w="2130" w:type="dxa"/>
            <w:vAlign w:val="center"/>
          </w:tcPr>
          <w:p>
            <w:pPr>
              <w:jc w:val="left"/>
              <w:rPr>
                <w:kern w:val="0"/>
                <w:sz w:val="18"/>
                <w:szCs w:val="18"/>
              </w:rPr>
            </w:pPr>
            <w:r>
              <w:rPr>
                <w:kern w:val="0"/>
                <w:sz w:val="18"/>
                <w:szCs w:val="18"/>
              </w:rPr>
              <w:t xml:space="preserve">Operational Research </w:t>
            </w:r>
            <w:r>
              <w:rPr>
                <w:rFonts w:hint="eastAsia"/>
                <w:kern w:val="0"/>
                <w:sz w:val="18"/>
                <w:szCs w:val="18"/>
              </w:rPr>
              <w:t>B</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28</w:t>
            </w:r>
          </w:p>
        </w:tc>
        <w:tc>
          <w:tcPr>
            <w:tcW w:w="409" w:type="dxa"/>
            <w:vAlign w:val="center"/>
          </w:tcPr>
          <w:p>
            <w:pPr>
              <w:jc w:val="center"/>
              <w:rPr>
                <w:sz w:val="18"/>
                <w:szCs w:val="18"/>
              </w:rPr>
            </w:pPr>
            <w:r>
              <w:rPr>
                <w:sz w:val="18"/>
                <w:szCs w:val="18"/>
              </w:rPr>
              <w:t>4</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1CE21009</w:t>
            </w:r>
          </w:p>
        </w:tc>
        <w:tc>
          <w:tcPr>
            <w:tcW w:w="2025" w:type="dxa"/>
            <w:vAlign w:val="center"/>
          </w:tcPr>
          <w:p>
            <w:pPr>
              <w:jc w:val="left"/>
              <w:rPr>
                <w:rFonts w:ascii="宋体"/>
                <w:kern w:val="0"/>
                <w:sz w:val="18"/>
                <w:szCs w:val="18"/>
              </w:rPr>
            </w:pPr>
            <w:r>
              <w:rPr>
                <w:rFonts w:hint="eastAsia" w:ascii="宋体" w:hAnsi="宋体" w:cs="宋体"/>
                <w:kern w:val="0"/>
                <w:sz w:val="18"/>
                <w:szCs w:val="18"/>
              </w:rPr>
              <w:t>经济法</w:t>
            </w:r>
            <w:r>
              <w:rPr>
                <w:rFonts w:ascii="宋体" w:hAnsi="宋体" w:cs="宋体"/>
                <w:kern w:val="0"/>
                <w:sz w:val="18"/>
                <w:szCs w:val="18"/>
              </w:rPr>
              <w:t xml:space="preserve"> </w:t>
            </w:r>
          </w:p>
        </w:tc>
        <w:tc>
          <w:tcPr>
            <w:tcW w:w="2130" w:type="dxa"/>
            <w:vAlign w:val="center"/>
          </w:tcPr>
          <w:p>
            <w:pPr>
              <w:jc w:val="left"/>
              <w:rPr>
                <w:kern w:val="0"/>
                <w:sz w:val="18"/>
                <w:szCs w:val="18"/>
              </w:rPr>
            </w:pPr>
            <w:r>
              <w:rPr>
                <w:kern w:val="0"/>
                <w:sz w:val="18"/>
                <w:szCs w:val="18"/>
              </w:rPr>
              <w:t>Economic Law</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1CE21006</w:t>
            </w:r>
          </w:p>
        </w:tc>
        <w:tc>
          <w:tcPr>
            <w:tcW w:w="2025" w:type="dxa"/>
            <w:vAlign w:val="center"/>
          </w:tcPr>
          <w:p>
            <w:pPr>
              <w:jc w:val="left"/>
              <w:rPr>
                <w:rFonts w:ascii="宋体"/>
                <w:kern w:val="0"/>
                <w:sz w:val="18"/>
                <w:szCs w:val="18"/>
              </w:rPr>
            </w:pPr>
            <w:r>
              <w:rPr>
                <w:rFonts w:hint="eastAsia" w:ascii="宋体" w:hAnsi="宋体" w:cs="宋体"/>
                <w:kern w:val="0"/>
                <w:sz w:val="18"/>
                <w:szCs w:val="18"/>
              </w:rPr>
              <w:t>建筑安装工程概预算</w:t>
            </w:r>
          </w:p>
        </w:tc>
        <w:tc>
          <w:tcPr>
            <w:tcW w:w="2130" w:type="dxa"/>
            <w:vAlign w:val="center"/>
          </w:tcPr>
          <w:p>
            <w:pPr>
              <w:jc w:val="left"/>
              <w:rPr>
                <w:kern w:val="0"/>
                <w:sz w:val="18"/>
                <w:szCs w:val="18"/>
              </w:rPr>
            </w:pPr>
            <w:r>
              <w:rPr>
                <w:kern w:val="0"/>
                <w:sz w:val="18"/>
                <w:szCs w:val="18"/>
              </w:rPr>
              <w:t>Construction M&amp;E Works Estimation</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left"/>
              <w:rPr>
                <w:rFonts w:ascii="宋体"/>
                <w:kern w:val="0"/>
                <w:sz w:val="18"/>
                <w:szCs w:val="18"/>
              </w:rPr>
            </w:pPr>
            <w:r>
              <w:rPr>
                <w:rFonts w:ascii="宋体" w:hAnsi="宋体" w:cs="宋体"/>
                <w:kern w:val="0"/>
                <w:sz w:val="18"/>
                <w:szCs w:val="18"/>
              </w:rPr>
              <w:t>1CE21005</w:t>
            </w:r>
          </w:p>
        </w:tc>
        <w:tc>
          <w:tcPr>
            <w:tcW w:w="2025" w:type="dxa"/>
            <w:vAlign w:val="center"/>
          </w:tcPr>
          <w:p>
            <w:pPr>
              <w:jc w:val="left"/>
              <w:rPr>
                <w:rFonts w:ascii="宋体"/>
                <w:kern w:val="0"/>
                <w:sz w:val="18"/>
                <w:szCs w:val="18"/>
              </w:rPr>
            </w:pPr>
            <w:bookmarkStart w:id="1" w:name="OLE_LINK1"/>
            <w:r>
              <w:rPr>
                <w:rFonts w:hint="eastAsia" w:ascii="宋体" w:hAnsi="宋体" w:cs="宋体"/>
                <w:kern w:val="0"/>
                <w:sz w:val="18"/>
                <w:szCs w:val="18"/>
              </w:rPr>
              <w:t>管理信息系统</w:t>
            </w:r>
            <w:bookmarkEnd w:id="1"/>
            <w:r>
              <w:rPr>
                <w:rFonts w:ascii="宋体" w:hAnsi="宋体" w:cs="宋体"/>
                <w:kern w:val="0"/>
                <w:sz w:val="18"/>
                <w:szCs w:val="18"/>
              </w:rPr>
              <w:t xml:space="preserve"> </w:t>
            </w:r>
          </w:p>
        </w:tc>
        <w:tc>
          <w:tcPr>
            <w:tcW w:w="2130" w:type="dxa"/>
            <w:vAlign w:val="center"/>
          </w:tcPr>
          <w:p>
            <w:pPr>
              <w:jc w:val="left"/>
              <w:rPr>
                <w:kern w:val="0"/>
                <w:sz w:val="18"/>
                <w:szCs w:val="18"/>
              </w:rPr>
            </w:pPr>
            <w:r>
              <w:rPr>
                <w:kern w:val="0"/>
                <w:sz w:val="18"/>
                <w:szCs w:val="18"/>
              </w:rPr>
              <w:t>Management Information System</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38</w:t>
            </w:r>
          </w:p>
        </w:tc>
        <w:tc>
          <w:tcPr>
            <w:tcW w:w="465" w:type="dxa"/>
            <w:vAlign w:val="center"/>
          </w:tcPr>
          <w:p>
            <w:pPr>
              <w:jc w:val="center"/>
              <w:rPr>
                <w:sz w:val="18"/>
                <w:szCs w:val="18"/>
              </w:rPr>
            </w:pPr>
            <w:r>
              <w:rPr>
                <w:sz w:val="18"/>
                <w:szCs w:val="18"/>
              </w:rPr>
              <w:t>20</w:t>
            </w:r>
          </w:p>
        </w:tc>
        <w:tc>
          <w:tcPr>
            <w:tcW w:w="409" w:type="dxa"/>
            <w:vAlign w:val="center"/>
          </w:tcPr>
          <w:p>
            <w:pPr>
              <w:jc w:val="center"/>
              <w:rPr>
                <w:sz w:val="18"/>
                <w:szCs w:val="18"/>
              </w:rPr>
            </w:pPr>
            <w:r>
              <w:rPr>
                <w:sz w:val="18"/>
                <w:szCs w:val="18"/>
              </w:rPr>
              <w:t>18</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36</w:t>
            </w:r>
          </w:p>
        </w:tc>
        <w:tc>
          <w:tcPr>
            <w:tcW w:w="496" w:type="dxa"/>
            <w:vAlign w:val="center"/>
          </w:tcPr>
          <w:p>
            <w:pPr>
              <w:jc w:val="center"/>
              <w:rPr>
                <w:b/>
                <w:bCs/>
                <w:sz w:val="18"/>
                <w:szCs w:val="18"/>
              </w:rPr>
            </w:pPr>
            <w:r>
              <w:rPr>
                <w:b/>
                <w:bCs/>
                <w:sz w:val="18"/>
                <w:szCs w:val="18"/>
              </w:rPr>
              <w:t>582</w:t>
            </w: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restart"/>
          </w:tcPr>
          <w:p>
            <w:pPr>
              <w:jc w:val="center"/>
              <w:rPr>
                <w:rFonts w:ascii="宋体"/>
                <w:sz w:val="18"/>
                <w:szCs w:val="18"/>
              </w:rPr>
            </w:pPr>
          </w:p>
          <w:p>
            <w:pPr>
              <w:jc w:val="center"/>
              <w:rPr>
                <w:rFonts w:ascii="宋体"/>
                <w:sz w:val="18"/>
                <w:szCs w:val="18"/>
              </w:rPr>
            </w:pPr>
          </w:p>
          <w:p>
            <w:pPr>
              <w:jc w:val="center"/>
              <w:rPr>
                <w:sz w:val="18"/>
                <w:szCs w:val="18"/>
              </w:rPr>
            </w:pPr>
            <w:r>
              <w:rPr>
                <w:rFonts w:hint="eastAsia" w:ascii="宋体" w:hAnsi="宋体" w:cs="宋体"/>
                <w:sz w:val="18"/>
                <w:szCs w:val="18"/>
              </w:rPr>
              <w:t>学科基础选修课</w:t>
            </w:r>
          </w:p>
        </w:tc>
        <w:tc>
          <w:tcPr>
            <w:tcW w:w="1050" w:type="dxa"/>
            <w:vAlign w:val="center"/>
          </w:tcPr>
          <w:p>
            <w:pPr>
              <w:jc w:val="center"/>
              <w:rPr>
                <w:rFonts w:ascii="宋体"/>
                <w:sz w:val="18"/>
                <w:szCs w:val="18"/>
              </w:rPr>
            </w:pPr>
            <w:r>
              <w:rPr>
                <w:rFonts w:ascii="宋体" w:hAnsi="宋体" w:cs="宋体"/>
                <w:sz w:val="18"/>
                <w:szCs w:val="18"/>
              </w:rPr>
              <w:t>1EI23001</w:t>
            </w:r>
          </w:p>
        </w:tc>
        <w:tc>
          <w:tcPr>
            <w:tcW w:w="2025" w:type="dxa"/>
            <w:vAlign w:val="center"/>
          </w:tcPr>
          <w:p>
            <w:pPr>
              <w:rPr>
                <w:sz w:val="18"/>
                <w:szCs w:val="18"/>
              </w:rPr>
            </w:pPr>
            <w:r>
              <w:rPr>
                <w:rFonts w:hint="eastAsia" w:hAnsi="宋体" w:cs="宋体"/>
                <w:sz w:val="18"/>
                <w:szCs w:val="18"/>
              </w:rPr>
              <w:t>科学计算与</w:t>
            </w:r>
            <w:r>
              <w:rPr>
                <w:sz w:val="16"/>
                <w:szCs w:val="16"/>
              </w:rPr>
              <w:t>MATLAB</w:t>
            </w:r>
            <w:r>
              <w:rPr>
                <w:rFonts w:hint="eastAsia" w:hAnsi="宋体" w:cs="宋体"/>
                <w:sz w:val="18"/>
                <w:szCs w:val="18"/>
              </w:rPr>
              <w:t>语言</w:t>
            </w:r>
          </w:p>
        </w:tc>
        <w:tc>
          <w:tcPr>
            <w:tcW w:w="2130" w:type="dxa"/>
            <w:vAlign w:val="center"/>
          </w:tcPr>
          <w:p>
            <w:pPr>
              <w:rPr>
                <w:sz w:val="18"/>
                <w:szCs w:val="18"/>
              </w:rPr>
            </w:pPr>
            <w:r>
              <w:rPr>
                <w:sz w:val="18"/>
                <w:szCs w:val="18"/>
              </w:rPr>
              <w:t>Scientific Computing and MATLAB Language</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40</w:t>
            </w:r>
          </w:p>
        </w:tc>
        <w:tc>
          <w:tcPr>
            <w:tcW w:w="465" w:type="dxa"/>
            <w:vAlign w:val="center"/>
          </w:tcPr>
          <w:p>
            <w:pPr>
              <w:jc w:val="center"/>
              <w:rPr>
                <w:sz w:val="18"/>
                <w:szCs w:val="18"/>
              </w:rPr>
            </w:pPr>
            <w:r>
              <w:rPr>
                <w:sz w:val="18"/>
                <w:szCs w:val="18"/>
              </w:rPr>
              <w:t>16</w:t>
            </w:r>
          </w:p>
        </w:tc>
        <w:tc>
          <w:tcPr>
            <w:tcW w:w="409" w:type="dxa"/>
            <w:vAlign w:val="center"/>
          </w:tcPr>
          <w:p>
            <w:pPr>
              <w:jc w:val="center"/>
              <w:rPr>
                <w:sz w:val="18"/>
                <w:szCs w:val="18"/>
              </w:rPr>
            </w:pPr>
            <w:r>
              <w:rPr>
                <w:sz w:val="18"/>
                <w:szCs w:val="18"/>
              </w:rPr>
              <w:t>24</w:t>
            </w: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考查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1EI23003</w:t>
            </w:r>
          </w:p>
        </w:tc>
        <w:tc>
          <w:tcPr>
            <w:tcW w:w="2025" w:type="dxa"/>
            <w:vAlign w:val="center"/>
          </w:tcPr>
          <w:p>
            <w:pPr>
              <w:rPr>
                <w:sz w:val="18"/>
                <w:szCs w:val="18"/>
              </w:rPr>
            </w:pPr>
            <w:r>
              <w:rPr>
                <w:rFonts w:hint="eastAsia" w:hAnsi="宋体" w:cs="宋体"/>
                <w:sz w:val="18"/>
                <w:szCs w:val="18"/>
              </w:rPr>
              <w:t>高级数据处理</w:t>
            </w:r>
          </w:p>
        </w:tc>
        <w:tc>
          <w:tcPr>
            <w:tcW w:w="2130" w:type="dxa"/>
            <w:vAlign w:val="center"/>
          </w:tcPr>
          <w:p>
            <w:pPr>
              <w:rPr>
                <w:sz w:val="18"/>
                <w:szCs w:val="18"/>
              </w:rPr>
            </w:pPr>
            <w:r>
              <w:rPr>
                <w:kern w:val="0"/>
                <w:sz w:val="18"/>
                <w:szCs w:val="18"/>
              </w:rPr>
              <w:t>Advanced Data Processing</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40</w:t>
            </w:r>
          </w:p>
        </w:tc>
        <w:tc>
          <w:tcPr>
            <w:tcW w:w="465" w:type="dxa"/>
            <w:vAlign w:val="center"/>
          </w:tcPr>
          <w:p>
            <w:pPr>
              <w:jc w:val="center"/>
              <w:rPr>
                <w:sz w:val="18"/>
                <w:szCs w:val="18"/>
              </w:rPr>
            </w:pPr>
            <w:r>
              <w:rPr>
                <w:sz w:val="18"/>
                <w:szCs w:val="18"/>
              </w:rPr>
              <w:t>16</w:t>
            </w:r>
          </w:p>
        </w:tc>
        <w:tc>
          <w:tcPr>
            <w:tcW w:w="409" w:type="dxa"/>
            <w:vAlign w:val="center"/>
          </w:tcPr>
          <w:p>
            <w:pPr>
              <w:jc w:val="center"/>
              <w:rPr>
                <w:sz w:val="18"/>
                <w:szCs w:val="18"/>
              </w:rPr>
            </w:pPr>
            <w:r>
              <w:rPr>
                <w:sz w:val="18"/>
                <w:szCs w:val="18"/>
              </w:rPr>
              <w:t>24</w:t>
            </w: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考查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1AU23801</w:t>
            </w:r>
          </w:p>
        </w:tc>
        <w:tc>
          <w:tcPr>
            <w:tcW w:w="2025" w:type="dxa"/>
            <w:vAlign w:val="center"/>
          </w:tcPr>
          <w:p>
            <w:pPr>
              <w:rPr>
                <w:sz w:val="18"/>
                <w:szCs w:val="18"/>
              </w:rPr>
            </w:pPr>
            <w:r>
              <w:rPr>
                <w:rFonts w:hint="eastAsia" w:hAnsi="宋体" w:cs="宋体"/>
                <w:sz w:val="18"/>
                <w:szCs w:val="18"/>
              </w:rPr>
              <w:t>城乡规划原理</w:t>
            </w:r>
            <w:r>
              <w:rPr>
                <w:sz w:val="18"/>
                <w:szCs w:val="18"/>
              </w:rPr>
              <w:t>C</w:t>
            </w:r>
          </w:p>
        </w:tc>
        <w:tc>
          <w:tcPr>
            <w:tcW w:w="2130" w:type="dxa"/>
            <w:vAlign w:val="center"/>
          </w:tcPr>
          <w:p>
            <w:pPr>
              <w:rPr>
                <w:sz w:val="18"/>
                <w:szCs w:val="18"/>
              </w:rPr>
            </w:pPr>
            <w:r>
              <w:rPr>
                <w:sz w:val="18"/>
                <w:szCs w:val="18"/>
              </w:rPr>
              <w:t>Principle of Urban and Rural planning C</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sz w:val="18"/>
                <w:szCs w:val="18"/>
              </w:rPr>
            </w:pPr>
            <w:r>
              <w:rPr>
                <w:rFonts w:ascii="宋体" w:hAnsi="宋体" w:cs="宋体"/>
                <w:sz w:val="18"/>
                <w:szCs w:val="18"/>
              </w:rPr>
              <w:t>1MP23004</w:t>
            </w:r>
          </w:p>
        </w:tc>
        <w:tc>
          <w:tcPr>
            <w:tcW w:w="2025" w:type="dxa"/>
            <w:vAlign w:val="center"/>
          </w:tcPr>
          <w:p>
            <w:pPr>
              <w:rPr>
                <w:sz w:val="18"/>
                <w:szCs w:val="18"/>
              </w:rPr>
            </w:pPr>
            <w:r>
              <w:rPr>
                <w:rFonts w:hint="eastAsia" w:hAnsi="宋体" w:cs="宋体"/>
                <w:sz w:val="18"/>
                <w:szCs w:val="18"/>
              </w:rPr>
              <w:t>数学精讲（一）</w:t>
            </w:r>
          </w:p>
        </w:tc>
        <w:tc>
          <w:tcPr>
            <w:tcW w:w="2130" w:type="dxa"/>
            <w:vAlign w:val="center"/>
          </w:tcPr>
          <w:p>
            <w:pPr>
              <w:rPr>
                <w:rFonts w:hAnsi="宋体"/>
                <w:sz w:val="18"/>
                <w:szCs w:val="18"/>
              </w:rPr>
            </w:pPr>
            <w:r>
              <w:rPr>
                <w:sz w:val="18"/>
                <w:szCs w:val="18"/>
              </w:rPr>
              <w:t>Intensive Mathematics</w:t>
            </w:r>
            <w:r>
              <w:rPr>
                <w:rFonts w:hAnsi="宋体"/>
                <w:sz w:val="18"/>
                <w:szCs w:val="18"/>
              </w:rPr>
              <w:t xml:space="preserve"> (I)</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考查</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b/>
                <w:bCs/>
                <w:sz w:val="18"/>
                <w:szCs w:val="18"/>
              </w:rPr>
            </w:pPr>
            <w:r>
              <w:rPr>
                <w:rFonts w:hint="eastAsia" w:hAnsi="宋体" w:cs="宋体"/>
                <w:b/>
                <w:bCs/>
                <w:sz w:val="18"/>
                <w:szCs w:val="18"/>
              </w:rPr>
              <w:t>小</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2</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544" w:type="dxa"/>
            <w:vAlign w:val="center"/>
          </w:tcPr>
          <w:p>
            <w:pPr>
              <w:jc w:val="center"/>
              <w:rPr>
                <w:b/>
                <w:bCs/>
                <w:sz w:val="18"/>
                <w:szCs w:val="18"/>
              </w:rPr>
            </w:pPr>
          </w:p>
        </w:tc>
        <w:tc>
          <w:tcPr>
            <w:tcW w:w="448" w:type="dxa"/>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b/>
                <w:bCs/>
                <w:sz w:val="18"/>
                <w:szCs w:val="18"/>
              </w:rPr>
            </w:pPr>
            <w:r>
              <w:rPr>
                <w:rFonts w:hint="eastAsia" w:hAnsi="宋体" w:cs="宋体"/>
                <w:b/>
                <w:bCs/>
                <w:sz w:val="18"/>
                <w:szCs w:val="18"/>
              </w:rPr>
              <w:t>合</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Total</w:t>
            </w:r>
          </w:p>
        </w:tc>
        <w:tc>
          <w:tcPr>
            <w:tcW w:w="494" w:type="dxa"/>
            <w:vAlign w:val="center"/>
          </w:tcPr>
          <w:p>
            <w:pPr>
              <w:jc w:val="center"/>
              <w:rPr>
                <w:b/>
                <w:bCs/>
                <w:sz w:val="18"/>
                <w:szCs w:val="18"/>
              </w:rPr>
            </w:pPr>
            <w:r>
              <w:rPr>
                <w:b/>
                <w:bCs/>
                <w:sz w:val="18"/>
                <w:szCs w:val="18"/>
              </w:rPr>
              <w:t>38</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544" w:type="dxa"/>
            <w:vAlign w:val="center"/>
          </w:tcPr>
          <w:p>
            <w:pPr>
              <w:jc w:val="center"/>
              <w:rPr>
                <w:b/>
                <w:bCs/>
                <w:sz w:val="18"/>
                <w:szCs w:val="18"/>
              </w:rPr>
            </w:pPr>
          </w:p>
        </w:tc>
        <w:tc>
          <w:tcPr>
            <w:tcW w:w="448" w:type="dxa"/>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restart"/>
            <w:vAlign w:val="center"/>
          </w:tcPr>
          <w:p>
            <w:pPr>
              <w:jc w:val="center"/>
              <w:rPr>
                <w:sz w:val="18"/>
                <w:szCs w:val="18"/>
              </w:rPr>
            </w:pPr>
            <w:r>
              <w:rPr>
                <w:rFonts w:hint="eastAsia" w:hAnsi="宋体" w:cs="宋体"/>
                <w:sz w:val="18"/>
                <w:szCs w:val="18"/>
              </w:rPr>
              <w:t>专业教育课程</w:t>
            </w:r>
          </w:p>
        </w:tc>
        <w:tc>
          <w:tcPr>
            <w:tcW w:w="394" w:type="dxa"/>
            <w:vMerge w:val="restart"/>
            <w:vAlign w:val="center"/>
          </w:tcPr>
          <w:p>
            <w:pPr>
              <w:jc w:val="center"/>
              <w:rPr>
                <w:sz w:val="18"/>
                <w:szCs w:val="18"/>
              </w:rPr>
            </w:pPr>
            <w:r>
              <w:rPr>
                <w:rFonts w:hint="eastAsia" w:hAnsi="宋体" w:cs="宋体"/>
                <w:sz w:val="18"/>
                <w:szCs w:val="18"/>
              </w:rPr>
              <w:t>专业教育必修课</w:t>
            </w:r>
          </w:p>
        </w:tc>
        <w:tc>
          <w:tcPr>
            <w:tcW w:w="1050" w:type="dxa"/>
            <w:vAlign w:val="center"/>
          </w:tcPr>
          <w:p>
            <w:pPr>
              <w:jc w:val="center"/>
              <w:rPr>
                <w:rFonts w:ascii="宋体"/>
                <w:sz w:val="18"/>
                <w:szCs w:val="18"/>
              </w:rPr>
            </w:pPr>
            <w:r>
              <w:rPr>
                <w:rFonts w:ascii="宋体" w:hAnsi="宋体" w:cs="宋体"/>
                <w:sz w:val="18"/>
                <w:szCs w:val="18"/>
              </w:rPr>
              <w:t>1CE31501</w:t>
            </w:r>
          </w:p>
        </w:tc>
        <w:tc>
          <w:tcPr>
            <w:tcW w:w="2025" w:type="dxa"/>
            <w:vAlign w:val="center"/>
          </w:tcPr>
          <w:p>
            <w:pPr>
              <w:rPr>
                <w:rFonts w:ascii="宋体"/>
                <w:sz w:val="18"/>
                <w:szCs w:val="18"/>
              </w:rPr>
            </w:pPr>
            <w:r>
              <w:rPr>
                <w:rFonts w:hint="eastAsia" w:cs="宋体"/>
                <w:sz w:val="18"/>
                <w:szCs w:val="18"/>
              </w:rPr>
              <w:t>工程管理概论</w:t>
            </w:r>
            <w:r>
              <w:rPr>
                <w:sz w:val="18"/>
                <w:szCs w:val="18"/>
              </w:rPr>
              <w:t>B</w:t>
            </w:r>
          </w:p>
        </w:tc>
        <w:tc>
          <w:tcPr>
            <w:tcW w:w="2130" w:type="dxa"/>
            <w:vAlign w:val="center"/>
          </w:tcPr>
          <w:p>
            <w:pPr>
              <w:rPr>
                <w:sz w:val="18"/>
                <w:szCs w:val="18"/>
              </w:rPr>
            </w:pPr>
            <w:r>
              <w:rPr>
                <w:sz w:val="18"/>
                <w:szCs w:val="18"/>
              </w:rPr>
              <w:t xml:space="preserve">General Introduction of Construction Management </w:t>
            </w:r>
            <w:r>
              <w:rPr>
                <w:rFonts w:hint="eastAsia"/>
                <w:sz w:val="18"/>
                <w:szCs w:val="18"/>
              </w:rPr>
              <w:t>B</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r>
              <w:rPr>
                <w:sz w:val="18"/>
                <w:szCs w:val="18"/>
              </w:rPr>
              <w:t>16</w:t>
            </w:r>
          </w:p>
        </w:tc>
        <w:tc>
          <w:tcPr>
            <w:tcW w:w="465" w:type="dxa"/>
            <w:vAlign w:val="center"/>
          </w:tcPr>
          <w:p>
            <w:pPr>
              <w:jc w:val="center"/>
              <w:rPr>
                <w:sz w:val="18"/>
                <w:szCs w:val="18"/>
              </w:rPr>
            </w:pPr>
            <w:r>
              <w:rPr>
                <w:sz w:val="18"/>
                <w:szCs w:val="18"/>
              </w:rPr>
              <w:t>16</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1</w:t>
            </w:r>
          </w:p>
        </w:tc>
        <w:tc>
          <w:tcPr>
            <w:tcW w:w="448" w:type="dxa"/>
            <w:vAlign w:val="center"/>
          </w:tcPr>
          <w:p>
            <w:pPr>
              <w:jc w:val="center"/>
              <w:rPr>
                <w:sz w:val="13"/>
                <w:szCs w:val="13"/>
              </w:rPr>
            </w:pPr>
            <w:r>
              <w:rPr>
                <w:rFonts w:hint="eastAsia" w:cs="宋体"/>
                <w:sz w:val="13"/>
                <w:szCs w:val="13"/>
              </w:rPr>
              <w:t>双语</w:t>
            </w:r>
          </w:p>
          <w:p>
            <w:pPr>
              <w:jc w:val="center"/>
              <w:rPr>
                <w:sz w:val="13"/>
                <w:szCs w:val="13"/>
              </w:rPr>
            </w:pPr>
            <w:r>
              <w:rPr>
                <w:rFonts w:hint="eastAsia" w:cs="宋体"/>
                <w:sz w:val="13"/>
                <w:szCs w:val="13"/>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1AU31806</w:t>
            </w:r>
          </w:p>
        </w:tc>
        <w:tc>
          <w:tcPr>
            <w:tcW w:w="2025" w:type="dxa"/>
            <w:vAlign w:val="center"/>
          </w:tcPr>
          <w:p>
            <w:pPr>
              <w:rPr>
                <w:rFonts w:ascii="宋体"/>
                <w:sz w:val="18"/>
                <w:szCs w:val="18"/>
              </w:rPr>
            </w:pPr>
            <w:r>
              <w:rPr>
                <w:rFonts w:hint="eastAsia" w:cs="宋体"/>
                <w:sz w:val="18"/>
                <w:szCs w:val="18"/>
              </w:rPr>
              <w:t>房屋建筑学</w:t>
            </w:r>
            <w:r>
              <w:rPr>
                <w:sz w:val="18"/>
                <w:szCs w:val="18"/>
              </w:rPr>
              <w:t>A</w:t>
            </w:r>
          </w:p>
        </w:tc>
        <w:tc>
          <w:tcPr>
            <w:tcW w:w="2130" w:type="dxa"/>
            <w:vAlign w:val="center"/>
          </w:tcPr>
          <w:p>
            <w:pPr>
              <w:rPr>
                <w:sz w:val="18"/>
                <w:szCs w:val="18"/>
              </w:rPr>
            </w:pPr>
            <w:r>
              <w:rPr>
                <w:sz w:val="18"/>
                <w:szCs w:val="18"/>
              </w:rPr>
              <w:t>Housing Architecture A</w:t>
            </w:r>
          </w:p>
        </w:tc>
        <w:tc>
          <w:tcPr>
            <w:tcW w:w="494" w:type="dxa"/>
            <w:vAlign w:val="center"/>
          </w:tcPr>
          <w:p>
            <w:pPr>
              <w:jc w:val="center"/>
              <w:rPr>
                <w:sz w:val="18"/>
                <w:szCs w:val="18"/>
              </w:rPr>
            </w:pPr>
            <w:r>
              <w:rPr>
                <w:sz w:val="18"/>
                <w:szCs w:val="18"/>
              </w:rPr>
              <w:t>2.5</w:t>
            </w:r>
          </w:p>
        </w:tc>
        <w:tc>
          <w:tcPr>
            <w:tcW w:w="496" w:type="dxa"/>
            <w:vAlign w:val="center"/>
          </w:tcPr>
          <w:p>
            <w:pPr>
              <w:jc w:val="center"/>
              <w:rPr>
                <w:sz w:val="18"/>
                <w:szCs w:val="18"/>
              </w:rPr>
            </w:pPr>
            <w:r>
              <w:rPr>
                <w:sz w:val="18"/>
                <w:szCs w:val="18"/>
              </w:rPr>
              <w:t>40</w:t>
            </w:r>
          </w:p>
        </w:tc>
        <w:tc>
          <w:tcPr>
            <w:tcW w:w="465" w:type="dxa"/>
            <w:vAlign w:val="center"/>
          </w:tcPr>
          <w:p>
            <w:pPr>
              <w:jc w:val="center"/>
              <w:rPr>
                <w:sz w:val="18"/>
                <w:szCs w:val="18"/>
              </w:rPr>
            </w:pPr>
            <w:r>
              <w:rPr>
                <w:sz w:val="18"/>
                <w:szCs w:val="18"/>
              </w:rPr>
              <w:t>40</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1CE31019</w:t>
            </w:r>
          </w:p>
        </w:tc>
        <w:tc>
          <w:tcPr>
            <w:tcW w:w="2025" w:type="dxa"/>
            <w:vAlign w:val="center"/>
          </w:tcPr>
          <w:p>
            <w:pPr>
              <w:rPr>
                <w:rFonts w:ascii="宋体"/>
                <w:sz w:val="18"/>
                <w:szCs w:val="18"/>
              </w:rPr>
            </w:pPr>
            <w:r>
              <w:rPr>
                <w:rFonts w:hint="eastAsia" w:cs="宋体"/>
                <w:sz w:val="18"/>
                <w:szCs w:val="18"/>
              </w:rPr>
              <w:t>土木工程材料</w:t>
            </w:r>
            <w:r>
              <w:rPr>
                <w:sz w:val="18"/>
                <w:szCs w:val="18"/>
              </w:rPr>
              <w:t>A</w:t>
            </w:r>
          </w:p>
        </w:tc>
        <w:tc>
          <w:tcPr>
            <w:tcW w:w="2130" w:type="dxa"/>
            <w:vAlign w:val="center"/>
          </w:tcPr>
          <w:p>
            <w:pPr>
              <w:rPr>
                <w:sz w:val="18"/>
                <w:szCs w:val="18"/>
              </w:rPr>
            </w:pPr>
            <w:r>
              <w:rPr>
                <w:sz w:val="18"/>
                <w:szCs w:val="18"/>
              </w:rPr>
              <w:t xml:space="preserve">Civil Engineering Material A </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52</w:t>
            </w:r>
          </w:p>
        </w:tc>
        <w:tc>
          <w:tcPr>
            <w:tcW w:w="465" w:type="dxa"/>
            <w:vAlign w:val="center"/>
          </w:tcPr>
          <w:p>
            <w:pPr>
              <w:jc w:val="center"/>
              <w:rPr>
                <w:sz w:val="18"/>
                <w:szCs w:val="18"/>
              </w:rPr>
            </w:pPr>
            <w:r>
              <w:rPr>
                <w:sz w:val="18"/>
                <w:szCs w:val="18"/>
              </w:rPr>
              <w:t>40</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sz w:val="18"/>
                <w:szCs w:val="18"/>
              </w:rPr>
              <w:t>12</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1CE31004</w:t>
            </w:r>
          </w:p>
        </w:tc>
        <w:tc>
          <w:tcPr>
            <w:tcW w:w="2025" w:type="dxa"/>
            <w:vAlign w:val="center"/>
          </w:tcPr>
          <w:p>
            <w:pPr>
              <w:rPr>
                <w:rFonts w:ascii="宋体"/>
                <w:sz w:val="18"/>
                <w:szCs w:val="18"/>
              </w:rPr>
            </w:pPr>
            <w:r>
              <w:rPr>
                <w:rFonts w:hint="eastAsia" w:cs="宋体"/>
                <w:sz w:val="18"/>
                <w:szCs w:val="18"/>
              </w:rPr>
              <w:t>工程地质与地基基础</w:t>
            </w:r>
          </w:p>
        </w:tc>
        <w:tc>
          <w:tcPr>
            <w:tcW w:w="2130" w:type="dxa"/>
            <w:vAlign w:val="center"/>
          </w:tcPr>
          <w:p>
            <w:pPr>
              <w:rPr>
                <w:sz w:val="18"/>
                <w:szCs w:val="18"/>
              </w:rPr>
            </w:pPr>
            <w:r>
              <w:rPr>
                <w:sz w:val="18"/>
                <w:szCs w:val="18"/>
              </w:rPr>
              <w:t>Engineering Geology and Foundation</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48</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1CE31007</w:t>
            </w:r>
          </w:p>
        </w:tc>
        <w:tc>
          <w:tcPr>
            <w:tcW w:w="2025" w:type="dxa"/>
            <w:vAlign w:val="center"/>
          </w:tcPr>
          <w:p>
            <w:pPr>
              <w:rPr>
                <w:rFonts w:ascii="宋体"/>
                <w:sz w:val="18"/>
                <w:szCs w:val="18"/>
              </w:rPr>
            </w:pPr>
            <w:r>
              <w:rPr>
                <w:rFonts w:hint="eastAsia" w:cs="宋体"/>
                <w:sz w:val="18"/>
                <w:szCs w:val="18"/>
              </w:rPr>
              <w:t>工程结构Ⅰ</w:t>
            </w:r>
          </w:p>
        </w:tc>
        <w:tc>
          <w:tcPr>
            <w:tcW w:w="2130" w:type="dxa"/>
            <w:vAlign w:val="center"/>
          </w:tcPr>
          <w:p>
            <w:pPr>
              <w:rPr>
                <w:sz w:val="18"/>
                <w:szCs w:val="18"/>
              </w:rPr>
            </w:pPr>
            <w:r>
              <w:rPr>
                <w:sz w:val="18"/>
                <w:szCs w:val="18"/>
              </w:rPr>
              <w:t>Engineering Structure I</w:t>
            </w:r>
          </w:p>
        </w:tc>
        <w:tc>
          <w:tcPr>
            <w:tcW w:w="494" w:type="dxa"/>
            <w:vAlign w:val="center"/>
          </w:tcPr>
          <w:p>
            <w:pPr>
              <w:jc w:val="center"/>
              <w:rPr>
                <w:sz w:val="18"/>
                <w:szCs w:val="18"/>
              </w:rPr>
            </w:pPr>
            <w:r>
              <w:rPr>
                <w:sz w:val="18"/>
                <w:szCs w:val="18"/>
              </w:rPr>
              <w:t>4</w:t>
            </w:r>
          </w:p>
        </w:tc>
        <w:tc>
          <w:tcPr>
            <w:tcW w:w="496" w:type="dxa"/>
            <w:vAlign w:val="center"/>
          </w:tcPr>
          <w:p>
            <w:pPr>
              <w:jc w:val="center"/>
              <w:rPr>
                <w:sz w:val="18"/>
                <w:szCs w:val="18"/>
              </w:rPr>
            </w:pPr>
            <w:r>
              <w:rPr>
                <w:sz w:val="18"/>
                <w:szCs w:val="18"/>
              </w:rPr>
              <w:t>64</w:t>
            </w:r>
          </w:p>
        </w:tc>
        <w:tc>
          <w:tcPr>
            <w:tcW w:w="465" w:type="dxa"/>
            <w:vAlign w:val="center"/>
          </w:tcPr>
          <w:p>
            <w:pPr>
              <w:jc w:val="center"/>
              <w:rPr>
                <w:sz w:val="18"/>
                <w:szCs w:val="18"/>
              </w:rPr>
            </w:pPr>
            <w:r>
              <w:rPr>
                <w:sz w:val="18"/>
                <w:szCs w:val="18"/>
              </w:rPr>
              <w:t>64</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1CE31010</w:t>
            </w:r>
          </w:p>
        </w:tc>
        <w:tc>
          <w:tcPr>
            <w:tcW w:w="2025" w:type="dxa"/>
            <w:vAlign w:val="center"/>
          </w:tcPr>
          <w:p>
            <w:pPr>
              <w:rPr>
                <w:rFonts w:ascii="宋体"/>
                <w:sz w:val="18"/>
                <w:szCs w:val="18"/>
              </w:rPr>
            </w:pPr>
            <w:r>
              <w:rPr>
                <w:rFonts w:hint="eastAsia" w:cs="宋体"/>
                <w:sz w:val="18"/>
                <w:szCs w:val="18"/>
              </w:rPr>
              <w:t>工程经济学</w:t>
            </w:r>
            <w:r>
              <w:rPr>
                <w:sz w:val="18"/>
                <w:szCs w:val="18"/>
              </w:rPr>
              <w:t>A</w:t>
            </w:r>
          </w:p>
        </w:tc>
        <w:tc>
          <w:tcPr>
            <w:tcW w:w="2130" w:type="dxa"/>
            <w:vAlign w:val="center"/>
          </w:tcPr>
          <w:p>
            <w:pPr>
              <w:rPr>
                <w:sz w:val="18"/>
                <w:szCs w:val="18"/>
              </w:rPr>
            </w:pPr>
            <w:r>
              <w:rPr>
                <w:sz w:val="18"/>
                <w:szCs w:val="18"/>
              </w:rPr>
              <w:t>Engineering Economics A</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42</w:t>
            </w:r>
          </w:p>
        </w:tc>
        <w:tc>
          <w:tcPr>
            <w:tcW w:w="409" w:type="dxa"/>
            <w:vAlign w:val="center"/>
          </w:tcPr>
          <w:p>
            <w:pPr>
              <w:jc w:val="center"/>
              <w:rPr>
                <w:sz w:val="18"/>
                <w:szCs w:val="18"/>
              </w:rPr>
            </w:pPr>
            <w:r>
              <w:rPr>
                <w:sz w:val="18"/>
                <w:szCs w:val="18"/>
              </w:rPr>
              <w:t>6</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1CE31008</w:t>
            </w:r>
          </w:p>
        </w:tc>
        <w:tc>
          <w:tcPr>
            <w:tcW w:w="2025" w:type="dxa"/>
            <w:vAlign w:val="center"/>
          </w:tcPr>
          <w:p>
            <w:pPr>
              <w:rPr>
                <w:rFonts w:ascii="宋体"/>
                <w:sz w:val="18"/>
                <w:szCs w:val="18"/>
              </w:rPr>
            </w:pPr>
            <w:r>
              <w:rPr>
                <w:rFonts w:hint="eastAsia" w:cs="宋体"/>
                <w:sz w:val="18"/>
                <w:szCs w:val="18"/>
              </w:rPr>
              <w:t>工程结构Ⅱ</w:t>
            </w:r>
            <w:r>
              <w:rPr>
                <w:sz w:val="18"/>
                <w:szCs w:val="18"/>
              </w:rPr>
              <w:t xml:space="preserve"> </w:t>
            </w:r>
          </w:p>
        </w:tc>
        <w:tc>
          <w:tcPr>
            <w:tcW w:w="2130" w:type="dxa"/>
            <w:vAlign w:val="center"/>
          </w:tcPr>
          <w:p>
            <w:pPr>
              <w:rPr>
                <w:sz w:val="18"/>
                <w:szCs w:val="18"/>
              </w:rPr>
            </w:pPr>
            <w:r>
              <w:rPr>
                <w:sz w:val="18"/>
                <w:szCs w:val="18"/>
              </w:rPr>
              <w:t>Engineering Structure II</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1CE31507</w:t>
            </w:r>
          </w:p>
        </w:tc>
        <w:tc>
          <w:tcPr>
            <w:tcW w:w="2025" w:type="dxa"/>
            <w:vAlign w:val="center"/>
          </w:tcPr>
          <w:p>
            <w:pPr>
              <w:rPr>
                <w:rFonts w:ascii="宋体"/>
                <w:sz w:val="18"/>
                <w:szCs w:val="18"/>
              </w:rPr>
            </w:pPr>
            <w:r>
              <w:rPr>
                <w:rFonts w:hint="eastAsia" w:cs="宋体"/>
                <w:sz w:val="18"/>
                <w:szCs w:val="18"/>
              </w:rPr>
              <w:t>土木工程施工</w:t>
            </w:r>
            <w:r>
              <w:rPr>
                <w:sz w:val="18"/>
                <w:szCs w:val="18"/>
              </w:rPr>
              <w:t>B</w:t>
            </w:r>
          </w:p>
        </w:tc>
        <w:tc>
          <w:tcPr>
            <w:tcW w:w="2130" w:type="dxa"/>
            <w:vAlign w:val="center"/>
          </w:tcPr>
          <w:p>
            <w:pPr>
              <w:rPr>
                <w:sz w:val="18"/>
                <w:szCs w:val="18"/>
              </w:rPr>
            </w:pPr>
            <w:r>
              <w:rPr>
                <w:sz w:val="18"/>
                <w:szCs w:val="18"/>
              </w:rPr>
              <w:t>Construction of Civil Engineering B</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48</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1CE31508</w:t>
            </w:r>
          </w:p>
        </w:tc>
        <w:tc>
          <w:tcPr>
            <w:tcW w:w="2025" w:type="dxa"/>
            <w:vAlign w:val="center"/>
          </w:tcPr>
          <w:p>
            <w:pPr>
              <w:rPr>
                <w:rFonts w:ascii="宋体"/>
                <w:sz w:val="18"/>
                <w:szCs w:val="18"/>
              </w:rPr>
            </w:pPr>
            <w:r>
              <w:rPr>
                <w:rFonts w:hint="eastAsia" w:cs="宋体"/>
                <w:sz w:val="18"/>
                <w:szCs w:val="18"/>
              </w:rPr>
              <w:t>专业英语</w:t>
            </w:r>
            <w:r>
              <w:rPr>
                <w:sz w:val="18"/>
                <w:szCs w:val="18"/>
              </w:rPr>
              <w:t xml:space="preserve"> </w:t>
            </w:r>
          </w:p>
        </w:tc>
        <w:tc>
          <w:tcPr>
            <w:tcW w:w="2130" w:type="dxa"/>
            <w:vAlign w:val="center"/>
          </w:tcPr>
          <w:p>
            <w:pPr>
              <w:rPr>
                <w:sz w:val="18"/>
                <w:szCs w:val="18"/>
              </w:rPr>
            </w:pPr>
            <w:r>
              <w:rPr>
                <w:sz w:val="18"/>
                <w:szCs w:val="18"/>
              </w:rPr>
              <w:t>Professional English</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1BU31903</w:t>
            </w:r>
          </w:p>
        </w:tc>
        <w:tc>
          <w:tcPr>
            <w:tcW w:w="2025" w:type="dxa"/>
            <w:vAlign w:val="center"/>
          </w:tcPr>
          <w:p>
            <w:pPr>
              <w:rPr>
                <w:rFonts w:ascii="宋体"/>
                <w:sz w:val="18"/>
                <w:szCs w:val="18"/>
              </w:rPr>
            </w:pPr>
            <w:r>
              <w:rPr>
                <w:rFonts w:hint="eastAsia" w:cs="宋体"/>
                <w:sz w:val="18"/>
                <w:szCs w:val="18"/>
              </w:rPr>
              <w:t>组织行为学</w:t>
            </w:r>
          </w:p>
        </w:tc>
        <w:tc>
          <w:tcPr>
            <w:tcW w:w="2130" w:type="dxa"/>
            <w:vAlign w:val="center"/>
          </w:tcPr>
          <w:p>
            <w:pPr>
              <w:rPr>
                <w:sz w:val="18"/>
                <w:szCs w:val="18"/>
              </w:rPr>
            </w:pPr>
            <w:r>
              <w:rPr>
                <w:sz w:val="18"/>
                <w:szCs w:val="18"/>
              </w:rPr>
              <w:t xml:space="preserve">Organizational Behavior </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1CE31513</w:t>
            </w:r>
          </w:p>
        </w:tc>
        <w:tc>
          <w:tcPr>
            <w:tcW w:w="2025" w:type="dxa"/>
            <w:vAlign w:val="center"/>
          </w:tcPr>
          <w:p>
            <w:pPr>
              <w:rPr>
                <w:rFonts w:ascii="宋体"/>
                <w:sz w:val="18"/>
                <w:szCs w:val="18"/>
              </w:rPr>
            </w:pPr>
            <w:r>
              <w:rPr>
                <w:rFonts w:hint="eastAsia" w:cs="宋体"/>
                <w:sz w:val="18"/>
                <w:szCs w:val="18"/>
              </w:rPr>
              <w:t>工程项目管理</w:t>
            </w:r>
            <w:r>
              <w:rPr>
                <w:sz w:val="18"/>
                <w:szCs w:val="18"/>
              </w:rPr>
              <w:t>B</w:t>
            </w:r>
          </w:p>
        </w:tc>
        <w:tc>
          <w:tcPr>
            <w:tcW w:w="2130" w:type="dxa"/>
            <w:vAlign w:val="center"/>
          </w:tcPr>
          <w:p>
            <w:pPr>
              <w:rPr>
                <w:sz w:val="18"/>
                <w:szCs w:val="18"/>
              </w:rPr>
            </w:pPr>
            <w:r>
              <w:rPr>
                <w:sz w:val="18"/>
                <w:szCs w:val="18"/>
              </w:rPr>
              <w:t>Construction Project Management B</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30</w:t>
            </w:r>
          </w:p>
        </w:tc>
        <w:tc>
          <w:tcPr>
            <w:tcW w:w="409" w:type="dxa"/>
            <w:vAlign w:val="center"/>
          </w:tcPr>
          <w:p>
            <w:pPr>
              <w:jc w:val="center"/>
              <w:rPr>
                <w:sz w:val="18"/>
                <w:szCs w:val="18"/>
              </w:rPr>
            </w:pPr>
            <w:r>
              <w:rPr>
                <w:sz w:val="18"/>
                <w:szCs w:val="18"/>
              </w:rPr>
              <w:t>2</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1CE31005</w:t>
            </w:r>
          </w:p>
        </w:tc>
        <w:tc>
          <w:tcPr>
            <w:tcW w:w="2025" w:type="dxa"/>
            <w:vAlign w:val="center"/>
          </w:tcPr>
          <w:p>
            <w:pPr>
              <w:rPr>
                <w:rFonts w:ascii="宋体"/>
                <w:sz w:val="18"/>
                <w:szCs w:val="18"/>
              </w:rPr>
            </w:pPr>
            <w:r>
              <w:rPr>
                <w:rFonts w:hint="eastAsia" w:cs="宋体"/>
                <w:sz w:val="18"/>
                <w:szCs w:val="18"/>
              </w:rPr>
              <w:t>工程估价</w:t>
            </w:r>
            <w:r>
              <w:rPr>
                <w:sz w:val="18"/>
                <w:szCs w:val="18"/>
              </w:rPr>
              <w:t xml:space="preserve"> </w:t>
            </w:r>
          </w:p>
        </w:tc>
        <w:tc>
          <w:tcPr>
            <w:tcW w:w="2130" w:type="dxa"/>
            <w:vAlign w:val="center"/>
          </w:tcPr>
          <w:p>
            <w:pPr>
              <w:rPr>
                <w:sz w:val="18"/>
                <w:szCs w:val="18"/>
              </w:rPr>
            </w:pPr>
            <w:r>
              <w:rPr>
                <w:sz w:val="18"/>
                <w:szCs w:val="18"/>
              </w:rPr>
              <w:t>Construction Estimation</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r>
              <w:rPr>
                <w:sz w:val="18"/>
                <w:szCs w:val="18"/>
              </w:rPr>
              <w:t>48</w:t>
            </w:r>
          </w:p>
        </w:tc>
        <w:tc>
          <w:tcPr>
            <w:tcW w:w="465" w:type="dxa"/>
            <w:vAlign w:val="center"/>
          </w:tcPr>
          <w:p>
            <w:pPr>
              <w:jc w:val="center"/>
              <w:rPr>
                <w:sz w:val="18"/>
                <w:szCs w:val="18"/>
              </w:rPr>
            </w:pPr>
            <w:r>
              <w:rPr>
                <w:sz w:val="18"/>
                <w:szCs w:val="18"/>
              </w:rPr>
              <w:t>45</w:t>
            </w:r>
          </w:p>
        </w:tc>
        <w:tc>
          <w:tcPr>
            <w:tcW w:w="409" w:type="dxa"/>
            <w:vAlign w:val="center"/>
          </w:tcPr>
          <w:p>
            <w:pPr>
              <w:jc w:val="center"/>
              <w:rPr>
                <w:sz w:val="18"/>
                <w:szCs w:val="18"/>
              </w:rPr>
            </w:pPr>
            <w:r>
              <w:rPr>
                <w:sz w:val="18"/>
                <w:szCs w:val="18"/>
              </w:rPr>
              <w:t>3</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1CE31006</w:t>
            </w:r>
          </w:p>
        </w:tc>
        <w:tc>
          <w:tcPr>
            <w:tcW w:w="2025" w:type="dxa"/>
            <w:vAlign w:val="center"/>
          </w:tcPr>
          <w:p>
            <w:pPr>
              <w:rPr>
                <w:rFonts w:ascii="宋体"/>
                <w:sz w:val="18"/>
                <w:szCs w:val="18"/>
              </w:rPr>
            </w:pPr>
            <w:r>
              <w:rPr>
                <w:rFonts w:hint="eastAsia" w:cs="宋体"/>
                <w:sz w:val="18"/>
                <w:szCs w:val="18"/>
              </w:rPr>
              <w:t>工程合同管理</w:t>
            </w:r>
            <w:r>
              <w:rPr>
                <w:sz w:val="18"/>
                <w:szCs w:val="18"/>
              </w:rPr>
              <w:t xml:space="preserve"> </w:t>
            </w:r>
          </w:p>
        </w:tc>
        <w:tc>
          <w:tcPr>
            <w:tcW w:w="2130" w:type="dxa"/>
            <w:vAlign w:val="center"/>
          </w:tcPr>
          <w:p>
            <w:pPr>
              <w:rPr>
                <w:sz w:val="18"/>
                <w:szCs w:val="18"/>
              </w:rPr>
            </w:pPr>
            <w:r>
              <w:rPr>
                <w:sz w:val="18"/>
                <w:szCs w:val="18"/>
              </w:rPr>
              <w:t>Construction Contract Management</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1CE31014</w:t>
            </w:r>
          </w:p>
        </w:tc>
        <w:tc>
          <w:tcPr>
            <w:tcW w:w="2025" w:type="dxa"/>
            <w:vAlign w:val="center"/>
          </w:tcPr>
          <w:p>
            <w:pPr>
              <w:rPr>
                <w:rFonts w:ascii="宋体"/>
                <w:sz w:val="18"/>
                <w:szCs w:val="18"/>
              </w:rPr>
            </w:pPr>
            <w:r>
              <w:rPr>
                <w:rFonts w:hint="eastAsia" w:cs="宋体"/>
                <w:sz w:val="18"/>
                <w:szCs w:val="18"/>
              </w:rPr>
              <w:t>建设法规</w:t>
            </w:r>
          </w:p>
        </w:tc>
        <w:tc>
          <w:tcPr>
            <w:tcW w:w="2130" w:type="dxa"/>
            <w:vAlign w:val="center"/>
          </w:tcPr>
          <w:p>
            <w:pPr>
              <w:rPr>
                <w:sz w:val="18"/>
                <w:szCs w:val="18"/>
              </w:rPr>
            </w:pPr>
            <w:r>
              <w:rPr>
                <w:sz w:val="18"/>
                <w:szCs w:val="18"/>
              </w:rPr>
              <w:t>Construction Laws and Regulations</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1CE31509</w:t>
            </w:r>
          </w:p>
        </w:tc>
        <w:tc>
          <w:tcPr>
            <w:tcW w:w="2025" w:type="dxa"/>
            <w:vAlign w:val="center"/>
          </w:tcPr>
          <w:p>
            <w:pPr>
              <w:rPr>
                <w:rFonts w:ascii="宋体"/>
                <w:sz w:val="18"/>
                <w:szCs w:val="18"/>
              </w:rPr>
            </w:pPr>
            <w:r>
              <w:rPr>
                <w:rFonts w:hint="eastAsia" w:cs="宋体"/>
                <w:sz w:val="18"/>
                <w:szCs w:val="18"/>
              </w:rPr>
              <w:t>房地产概论</w:t>
            </w:r>
          </w:p>
        </w:tc>
        <w:tc>
          <w:tcPr>
            <w:tcW w:w="2130" w:type="dxa"/>
            <w:vAlign w:val="center"/>
          </w:tcPr>
          <w:p>
            <w:pPr>
              <w:rPr>
                <w:sz w:val="18"/>
                <w:szCs w:val="18"/>
              </w:rPr>
            </w:pPr>
            <w:r>
              <w:rPr>
                <w:sz w:val="18"/>
                <w:szCs w:val="18"/>
              </w:rPr>
              <w:t xml:space="preserve">General Introduction of Real Estate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1CE31011</w:t>
            </w:r>
          </w:p>
        </w:tc>
        <w:tc>
          <w:tcPr>
            <w:tcW w:w="2025" w:type="dxa"/>
            <w:vAlign w:val="center"/>
          </w:tcPr>
          <w:p>
            <w:pPr>
              <w:rPr>
                <w:rFonts w:ascii="宋体"/>
                <w:sz w:val="18"/>
                <w:szCs w:val="18"/>
              </w:rPr>
            </w:pPr>
            <w:r>
              <w:rPr>
                <w:rFonts w:hint="eastAsia" w:cs="宋体"/>
                <w:sz w:val="18"/>
                <w:szCs w:val="18"/>
              </w:rPr>
              <w:t>工程项目与管理学</w:t>
            </w:r>
          </w:p>
        </w:tc>
        <w:tc>
          <w:tcPr>
            <w:tcW w:w="2130" w:type="dxa"/>
            <w:vAlign w:val="center"/>
          </w:tcPr>
          <w:p>
            <w:pPr>
              <w:rPr>
                <w:sz w:val="18"/>
                <w:szCs w:val="18"/>
              </w:rPr>
            </w:pPr>
            <w:r>
              <w:rPr>
                <w:sz w:val="18"/>
                <w:szCs w:val="18"/>
              </w:rPr>
              <w:t>Construction Project and Management</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3"/>
                <w:szCs w:val="13"/>
              </w:rPr>
            </w:pPr>
            <w:r>
              <w:rPr>
                <w:rFonts w:hint="eastAsia" w:cs="宋体"/>
                <w:sz w:val="13"/>
                <w:szCs w:val="13"/>
              </w:rPr>
              <w:t>创新</w:t>
            </w:r>
          </w:p>
          <w:p>
            <w:pPr>
              <w:jc w:val="center"/>
              <w:rPr>
                <w:sz w:val="13"/>
                <w:szCs w:val="13"/>
              </w:rPr>
            </w:pPr>
            <w:r>
              <w:rPr>
                <w:rFonts w:hint="eastAsia" w:cs="宋体"/>
                <w:sz w:val="13"/>
                <w:szCs w:val="13"/>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1CE31002</w:t>
            </w:r>
          </w:p>
        </w:tc>
        <w:tc>
          <w:tcPr>
            <w:tcW w:w="2025" w:type="dxa"/>
            <w:vAlign w:val="center"/>
          </w:tcPr>
          <w:p>
            <w:pPr>
              <w:rPr>
                <w:rFonts w:ascii="宋体"/>
                <w:sz w:val="18"/>
                <w:szCs w:val="18"/>
              </w:rPr>
            </w:pPr>
            <w:r>
              <w:rPr>
                <w:rFonts w:hint="eastAsia" w:cs="宋体"/>
                <w:sz w:val="18"/>
                <w:szCs w:val="18"/>
              </w:rPr>
              <w:t>房屋建筑</w:t>
            </w:r>
            <w:r>
              <w:rPr>
                <w:sz w:val="18"/>
                <w:szCs w:val="18"/>
              </w:rPr>
              <w:t xml:space="preserve">CAD    </w:t>
            </w:r>
          </w:p>
        </w:tc>
        <w:tc>
          <w:tcPr>
            <w:tcW w:w="2130" w:type="dxa"/>
            <w:vAlign w:val="center"/>
          </w:tcPr>
          <w:p>
            <w:pPr>
              <w:rPr>
                <w:sz w:val="18"/>
                <w:szCs w:val="18"/>
              </w:rPr>
            </w:pPr>
            <w:r>
              <w:rPr>
                <w:sz w:val="18"/>
                <w:szCs w:val="18"/>
              </w:rPr>
              <w:t xml:space="preserve">Architecture CAD </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40</w:t>
            </w:r>
          </w:p>
        </w:tc>
        <w:tc>
          <w:tcPr>
            <w:tcW w:w="465" w:type="dxa"/>
            <w:vAlign w:val="center"/>
          </w:tcPr>
          <w:p>
            <w:pPr>
              <w:jc w:val="center"/>
              <w:rPr>
                <w:sz w:val="18"/>
                <w:szCs w:val="18"/>
              </w:rPr>
            </w:pPr>
            <w:r>
              <w:rPr>
                <w:sz w:val="18"/>
                <w:szCs w:val="18"/>
              </w:rPr>
              <w:t>16</w:t>
            </w:r>
          </w:p>
        </w:tc>
        <w:tc>
          <w:tcPr>
            <w:tcW w:w="409" w:type="dxa"/>
            <w:vAlign w:val="center"/>
          </w:tcPr>
          <w:p>
            <w:pPr>
              <w:jc w:val="center"/>
              <w:rPr>
                <w:sz w:val="18"/>
                <w:szCs w:val="18"/>
              </w:rPr>
            </w:pPr>
            <w:r>
              <w:rPr>
                <w:sz w:val="18"/>
                <w:szCs w:val="18"/>
              </w:rPr>
              <w:t>24</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1CE31519</w:t>
            </w:r>
          </w:p>
        </w:tc>
        <w:tc>
          <w:tcPr>
            <w:tcW w:w="2025" w:type="dxa"/>
            <w:vAlign w:val="center"/>
          </w:tcPr>
          <w:p>
            <w:pPr>
              <w:rPr>
                <w:rFonts w:ascii="宋体"/>
                <w:sz w:val="18"/>
                <w:szCs w:val="18"/>
              </w:rPr>
            </w:pPr>
            <w:r>
              <w:rPr>
                <w:rFonts w:hint="eastAsia" w:cs="宋体"/>
                <w:sz w:val="18"/>
                <w:szCs w:val="18"/>
              </w:rPr>
              <w:t>工程项目采购管理</w:t>
            </w:r>
            <w:r>
              <w:rPr>
                <w:sz w:val="18"/>
                <w:szCs w:val="18"/>
              </w:rPr>
              <w:t xml:space="preserve"> </w:t>
            </w:r>
          </w:p>
        </w:tc>
        <w:tc>
          <w:tcPr>
            <w:tcW w:w="2130" w:type="dxa"/>
            <w:vAlign w:val="center"/>
          </w:tcPr>
          <w:p>
            <w:pPr>
              <w:rPr>
                <w:sz w:val="18"/>
                <w:szCs w:val="18"/>
              </w:rPr>
            </w:pPr>
            <w:r>
              <w:rPr>
                <w:sz w:val="18"/>
                <w:szCs w:val="18"/>
              </w:rPr>
              <w:t xml:space="preserve">Procurement Management of Construction Project </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1CE31518</w:t>
            </w:r>
          </w:p>
        </w:tc>
        <w:tc>
          <w:tcPr>
            <w:tcW w:w="2025" w:type="dxa"/>
            <w:vAlign w:val="center"/>
          </w:tcPr>
          <w:p>
            <w:pPr>
              <w:rPr>
                <w:rFonts w:ascii="宋体"/>
                <w:sz w:val="18"/>
                <w:szCs w:val="18"/>
              </w:rPr>
            </w:pPr>
            <w:r>
              <w:rPr>
                <w:rFonts w:hint="eastAsia" w:cs="宋体"/>
                <w:sz w:val="18"/>
                <w:szCs w:val="18"/>
              </w:rPr>
              <w:t>房地产经济学</w:t>
            </w:r>
            <w:r>
              <w:rPr>
                <w:sz w:val="18"/>
                <w:szCs w:val="18"/>
              </w:rPr>
              <w:t xml:space="preserve">A </w:t>
            </w:r>
          </w:p>
        </w:tc>
        <w:tc>
          <w:tcPr>
            <w:tcW w:w="2130" w:type="dxa"/>
            <w:vAlign w:val="center"/>
          </w:tcPr>
          <w:p>
            <w:pPr>
              <w:rPr>
                <w:sz w:val="18"/>
                <w:szCs w:val="18"/>
              </w:rPr>
            </w:pPr>
            <w:r>
              <w:rPr>
                <w:sz w:val="18"/>
                <w:szCs w:val="18"/>
              </w:rPr>
              <w:t>Real Estate Economics A</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1CE31517</w:t>
            </w:r>
          </w:p>
        </w:tc>
        <w:tc>
          <w:tcPr>
            <w:tcW w:w="2025" w:type="dxa"/>
            <w:vAlign w:val="center"/>
          </w:tcPr>
          <w:p>
            <w:pPr>
              <w:rPr>
                <w:rFonts w:ascii="宋体"/>
                <w:sz w:val="18"/>
                <w:szCs w:val="18"/>
              </w:rPr>
            </w:pPr>
            <w:r>
              <w:rPr>
                <w:rFonts w:hint="eastAsia" w:cs="宋体"/>
                <w:sz w:val="18"/>
                <w:szCs w:val="18"/>
              </w:rPr>
              <w:t>房地产估价</w:t>
            </w:r>
            <w:r>
              <w:rPr>
                <w:sz w:val="18"/>
                <w:szCs w:val="18"/>
              </w:rPr>
              <w:t xml:space="preserve">A </w:t>
            </w:r>
          </w:p>
        </w:tc>
        <w:tc>
          <w:tcPr>
            <w:tcW w:w="2130" w:type="dxa"/>
            <w:vAlign w:val="center"/>
          </w:tcPr>
          <w:p>
            <w:pPr>
              <w:rPr>
                <w:sz w:val="18"/>
                <w:szCs w:val="18"/>
              </w:rPr>
            </w:pPr>
            <w:r>
              <w:rPr>
                <w:rFonts w:hAnsi="宋体"/>
                <w:sz w:val="18"/>
                <w:szCs w:val="18"/>
              </w:rPr>
              <w:t>Real Estate Appraisal A</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32</w:t>
            </w:r>
          </w:p>
        </w:tc>
        <w:tc>
          <w:tcPr>
            <w:tcW w:w="465" w:type="dxa"/>
            <w:vAlign w:val="center"/>
          </w:tcPr>
          <w:p>
            <w:pPr>
              <w:jc w:val="center"/>
              <w:rPr>
                <w:sz w:val="18"/>
                <w:szCs w:val="18"/>
              </w:rPr>
            </w:pPr>
            <w:r>
              <w:rPr>
                <w:sz w:val="18"/>
                <w:szCs w:val="18"/>
              </w:rPr>
              <w:t>32</w:t>
            </w:r>
          </w:p>
        </w:tc>
        <w:tc>
          <w:tcPr>
            <w:tcW w:w="409"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试</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1CE31001</w:t>
            </w:r>
          </w:p>
        </w:tc>
        <w:tc>
          <w:tcPr>
            <w:tcW w:w="2025" w:type="dxa"/>
            <w:vAlign w:val="center"/>
          </w:tcPr>
          <w:p>
            <w:pPr>
              <w:rPr>
                <w:sz w:val="18"/>
                <w:szCs w:val="18"/>
              </w:rPr>
            </w:pPr>
            <w:r>
              <w:rPr>
                <w:sz w:val="18"/>
                <w:szCs w:val="18"/>
              </w:rPr>
              <w:t>BIM</w:t>
            </w:r>
            <w:r>
              <w:rPr>
                <w:rFonts w:hint="eastAsia" w:cs="宋体"/>
                <w:sz w:val="18"/>
                <w:szCs w:val="18"/>
              </w:rPr>
              <w:t>概论</w:t>
            </w:r>
          </w:p>
        </w:tc>
        <w:tc>
          <w:tcPr>
            <w:tcW w:w="2130" w:type="dxa"/>
            <w:vAlign w:val="center"/>
          </w:tcPr>
          <w:p>
            <w:pPr>
              <w:rPr>
                <w:sz w:val="18"/>
                <w:szCs w:val="18"/>
              </w:rPr>
            </w:pPr>
            <w:r>
              <w:rPr>
                <w:sz w:val="18"/>
                <w:szCs w:val="18"/>
              </w:rPr>
              <w:t xml:space="preserve">General Introduction of BIM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18</w:t>
            </w:r>
          </w:p>
        </w:tc>
        <w:tc>
          <w:tcPr>
            <w:tcW w:w="409" w:type="dxa"/>
            <w:vAlign w:val="center"/>
          </w:tcPr>
          <w:p>
            <w:pPr>
              <w:jc w:val="center"/>
              <w:rPr>
                <w:sz w:val="18"/>
                <w:szCs w:val="18"/>
              </w:rPr>
            </w:pPr>
            <w:r>
              <w:rPr>
                <w:sz w:val="18"/>
                <w:szCs w:val="18"/>
              </w:rPr>
              <w:t>6</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sz w:val="18"/>
                <w:szCs w:val="18"/>
              </w:rPr>
            </w:pPr>
            <w:r>
              <w:rPr>
                <w:rFonts w:hint="eastAsia" w:cs="宋体"/>
                <w:sz w:val="18"/>
                <w:szCs w:val="18"/>
              </w:rPr>
              <w:t>　</w:t>
            </w:r>
          </w:p>
        </w:tc>
        <w:tc>
          <w:tcPr>
            <w:tcW w:w="496" w:type="dxa"/>
            <w:vAlign w:val="center"/>
          </w:tcPr>
          <w:p>
            <w:pPr>
              <w:jc w:val="center"/>
              <w:rPr>
                <w:rFonts w:ascii="宋体"/>
                <w:sz w:val="18"/>
                <w:szCs w:val="18"/>
              </w:rPr>
            </w:pPr>
            <w:r>
              <w:rPr>
                <w:rFonts w:hint="eastAsia" w:cs="宋体"/>
                <w:sz w:val="18"/>
                <w:szCs w:val="18"/>
              </w:rPr>
              <w:t>查</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b/>
                <w:bCs/>
                <w:sz w:val="18"/>
                <w:szCs w:val="18"/>
              </w:rPr>
            </w:pPr>
            <w:r>
              <w:rPr>
                <w:rFonts w:hint="eastAsia" w:hAnsi="宋体" w:cs="宋体"/>
                <w:b/>
                <w:bCs/>
                <w:sz w:val="18"/>
                <w:szCs w:val="18"/>
              </w:rPr>
              <w:t>小</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47.5</w:t>
            </w:r>
          </w:p>
        </w:tc>
        <w:tc>
          <w:tcPr>
            <w:tcW w:w="496" w:type="dxa"/>
            <w:vAlign w:val="center"/>
          </w:tcPr>
          <w:p>
            <w:pPr>
              <w:jc w:val="center"/>
              <w:rPr>
                <w:b/>
                <w:bCs/>
                <w:sz w:val="18"/>
                <w:szCs w:val="18"/>
              </w:rPr>
            </w:pPr>
            <w:r>
              <w:rPr>
                <w:b/>
                <w:bCs/>
                <w:sz w:val="18"/>
                <w:szCs w:val="18"/>
              </w:rPr>
              <w:t>772</w:t>
            </w: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restart"/>
            <w:vAlign w:val="center"/>
          </w:tcPr>
          <w:p>
            <w:pPr>
              <w:jc w:val="center"/>
              <w:rPr>
                <w:sz w:val="18"/>
                <w:szCs w:val="18"/>
              </w:rPr>
            </w:pPr>
            <w:r>
              <w:rPr>
                <w:rFonts w:hint="eastAsia" w:hAnsi="宋体" w:cs="宋体"/>
                <w:sz w:val="18"/>
                <w:szCs w:val="18"/>
              </w:rPr>
              <w:t>专业教育任选课</w:t>
            </w:r>
          </w:p>
        </w:tc>
        <w:tc>
          <w:tcPr>
            <w:tcW w:w="1050" w:type="dxa"/>
          </w:tcPr>
          <w:p>
            <w:pPr>
              <w:jc w:val="center"/>
              <w:rPr>
                <w:rFonts w:ascii="宋体"/>
                <w:sz w:val="18"/>
                <w:szCs w:val="18"/>
              </w:rPr>
            </w:pPr>
            <w:r>
              <w:rPr>
                <w:rFonts w:ascii="宋体" w:hAnsi="宋体" w:cs="宋体"/>
                <w:sz w:val="18"/>
                <w:szCs w:val="18"/>
              </w:rPr>
              <w:t>1CE33502</w:t>
            </w:r>
          </w:p>
        </w:tc>
        <w:tc>
          <w:tcPr>
            <w:tcW w:w="2025" w:type="dxa"/>
            <w:vAlign w:val="center"/>
          </w:tcPr>
          <w:p>
            <w:pPr>
              <w:rPr>
                <w:sz w:val="18"/>
                <w:szCs w:val="18"/>
              </w:rPr>
            </w:pPr>
            <w:r>
              <w:rPr>
                <w:rFonts w:hint="eastAsia" w:hAnsi="宋体" w:cs="宋体"/>
                <w:sz w:val="18"/>
                <w:szCs w:val="18"/>
              </w:rPr>
              <w:t>绿色建筑与可持续发展</w:t>
            </w:r>
          </w:p>
        </w:tc>
        <w:tc>
          <w:tcPr>
            <w:tcW w:w="2130" w:type="dxa"/>
            <w:vAlign w:val="center"/>
          </w:tcPr>
          <w:p>
            <w:pPr>
              <w:rPr>
                <w:rFonts w:ascii="宋体"/>
                <w:sz w:val="18"/>
                <w:szCs w:val="18"/>
              </w:rPr>
            </w:pPr>
            <w:r>
              <w:rPr>
                <w:sz w:val="18"/>
                <w:szCs w:val="18"/>
              </w:rPr>
              <w:t xml:space="preserve">Green Building and Sustainable Development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sz w:val="18"/>
                <w:szCs w:val="18"/>
              </w:rPr>
            </w:pPr>
            <w:r>
              <w:rPr>
                <w:rFonts w:ascii="宋体" w:hAnsi="宋体" w:cs="宋体"/>
                <w:sz w:val="18"/>
                <w:szCs w:val="18"/>
              </w:rPr>
              <w:t>1CE33003</w:t>
            </w:r>
          </w:p>
        </w:tc>
        <w:tc>
          <w:tcPr>
            <w:tcW w:w="2025" w:type="dxa"/>
            <w:vAlign w:val="center"/>
          </w:tcPr>
          <w:p>
            <w:pPr>
              <w:rPr>
                <w:sz w:val="18"/>
                <w:szCs w:val="18"/>
              </w:rPr>
            </w:pPr>
            <w:r>
              <w:rPr>
                <w:rFonts w:hint="eastAsia" w:hAnsi="宋体" w:cs="宋体"/>
                <w:sz w:val="18"/>
                <w:szCs w:val="18"/>
              </w:rPr>
              <w:t>房地产开发项目管理</w:t>
            </w:r>
            <w:r>
              <w:rPr>
                <w:sz w:val="18"/>
                <w:szCs w:val="18"/>
              </w:rPr>
              <w:t xml:space="preserve"> </w:t>
            </w:r>
          </w:p>
        </w:tc>
        <w:tc>
          <w:tcPr>
            <w:tcW w:w="2130" w:type="dxa"/>
            <w:vAlign w:val="center"/>
          </w:tcPr>
          <w:p>
            <w:pPr>
              <w:rPr>
                <w:rFonts w:ascii="宋体"/>
                <w:sz w:val="18"/>
                <w:szCs w:val="18"/>
              </w:rPr>
            </w:pPr>
            <w:r>
              <w:rPr>
                <w:sz w:val="18"/>
                <w:szCs w:val="18"/>
              </w:rPr>
              <w:t xml:space="preserve">Project Management of Real Estate Development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sz w:val="18"/>
                <w:szCs w:val="18"/>
              </w:rPr>
            </w:pPr>
            <w:r>
              <w:rPr>
                <w:rFonts w:ascii="宋体" w:hAnsi="宋体" w:cs="宋体"/>
                <w:sz w:val="18"/>
                <w:szCs w:val="18"/>
              </w:rPr>
              <w:t>1CE33004</w:t>
            </w:r>
          </w:p>
        </w:tc>
        <w:tc>
          <w:tcPr>
            <w:tcW w:w="2025" w:type="dxa"/>
            <w:vAlign w:val="center"/>
          </w:tcPr>
          <w:p>
            <w:pPr>
              <w:rPr>
                <w:sz w:val="18"/>
                <w:szCs w:val="18"/>
              </w:rPr>
            </w:pPr>
            <w:r>
              <w:rPr>
                <w:rFonts w:hint="eastAsia" w:hAnsi="宋体" w:cs="宋体"/>
                <w:sz w:val="18"/>
                <w:szCs w:val="18"/>
              </w:rPr>
              <w:t>房地产市场营销</w:t>
            </w:r>
            <w:r>
              <w:rPr>
                <w:sz w:val="18"/>
                <w:szCs w:val="18"/>
              </w:rPr>
              <w:t xml:space="preserve"> </w:t>
            </w:r>
          </w:p>
        </w:tc>
        <w:tc>
          <w:tcPr>
            <w:tcW w:w="2130" w:type="dxa"/>
            <w:vAlign w:val="center"/>
          </w:tcPr>
          <w:p>
            <w:pPr>
              <w:rPr>
                <w:rFonts w:ascii="宋体"/>
                <w:sz w:val="18"/>
                <w:szCs w:val="18"/>
              </w:rPr>
            </w:pPr>
            <w:r>
              <w:rPr>
                <w:sz w:val="18"/>
                <w:szCs w:val="18"/>
              </w:rPr>
              <w:t xml:space="preserve">Real Estate Marketing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sz w:val="18"/>
                <w:szCs w:val="18"/>
              </w:rPr>
            </w:pPr>
            <w:r>
              <w:rPr>
                <w:rFonts w:hint="eastAsia" w:ascii="宋体" w:hAnsi="宋体" w:cs="宋体"/>
                <w:sz w:val="18"/>
                <w:szCs w:val="18"/>
              </w:rPr>
              <w:t>1CE33013</w:t>
            </w:r>
          </w:p>
        </w:tc>
        <w:tc>
          <w:tcPr>
            <w:tcW w:w="2025" w:type="dxa"/>
            <w:vAlign w:val="center"/>
          </w:tcPr>
          <w:p>
            <w:pPr>
              <w:rPr>
                <w:sz w:val="18"/>
                <w:szCs w:val="18"/>
              </w:rPr>
            </w:pPr>
            <w:r>
              <w:rPr>
                <w:rFonts w:hint="eastAsia" w:hAnsi="宋体" w:cs="宋体"/>
                <w:sz w:val="18"/>
                <w:szCs w:val="18"/>
              </w:rPr>
              <w:t>工程伦理与道德</w:t>
            </w:r>
          </w:p>
        </w:tc>
        <w:tc>
          <w:tcPr>
            <w:tcW w:w="2130" w:type="dxa"/>
            <w:vAlign w:val="center"/>
          </w:tcPr>
          <w:p>
            <w:pPr>
              <w:rPr>
                <w:rFonts w:ascii="宋体"/>
                <w:sz w:val="18"/>
                <w:szCs w:val="18"/>
              </w:rPr>
            </w:pPr>
            <w:r>
              <w:rPr>
                <w:sz w:val="18"/>
                <w:szCs w:val="18"/>
              </w:rPr>
              <w:t xml:space="preserve">Engineering Ethics and Morality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1CE33009</w:t>
            </w:r>
          </w:p>
        </w:tc>
        <w:tc>
          <w:tcPr>
            <w:tcW w:w="2025" w:type="dxa"/>
            <w:vAlign w:val="center"/>
          </w:tcPr>
          <w:p>
            <w:pPr>
              <w:rPr>
                <w:sz w:val="18"/>
                <w:szCs w:val="18"/>
              </w:rPr>
            </w:pPr>
            <w:r>
              <w:rPr>
                <w:rFonts w:hint="eastAsia" w:hAnsi="宋体" w:cs="宋体"/>
                <w:sz w:val="18"/>
                <w:szCs w:val="18"/>
              </w:rPr>
              <w:t>物业管理</w:t>
            </w:r>
            <w:r>
              <w:rPr>
                <w:sz w:val="18"/>
                <w:szCs w:val="18"/>
              </w:rPr>
              <w:t xml:space="preserve"> </w:t>
            </w:r>
          </w:p>
        </w:tc>
        <w:tc>
          <w:tcPr>
            <w:tcW w:w="2130" w:type="dxa"/>
            <w:vAlign w:val="center"/>
          </w:tcPr>
          <w:p>
            <w:pPr>
              <w:rPr>
                <w:rFonts w:ascii="宋体"/>
                <w:sz w:val="18"/>
                <w:szCs w:val="18"/>
              </w:rPr>
            </w:pPr>
            <w:r>
              <w:rPr>
                <w:sz w:val="18"/>
                <w:szCs w:val="18"/>
              </w:rPr>
              <w:t xml:space="preserve">Property Management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1CE33505</w:t>
            </w:r>
          </w:p>
        </w:tc>
        <w:tc>
          <w:tcPr>
            <w:tcW w:w="2025" w:type="dxa"/>
            <w:vAlign w:val="center"/>
          </w:tcPr>
          <w:p>
            <w:pPr>
              <w:rPr>
                <w:sz w:val="18"/>
                <w:szCs w:val="18"/>
              </w:rPr>
            </w:pPr>
            <w:r>
              <w:rPr>
                <w:rFonts w:hint="eastAsia" w:hAnsi="宋体" w:cs="宋体"/>
                <w:sz w:val="18"/>
                <w:szCs w:val="18"/>
              </w:rPr>
              <w:t>工程项目信息管理与计算机应用</w:t>
            </w:r>
            <w:r>
              <w:rPr>
                <w:rFonts w:hAnsi="宋体"/>
                <w:sz w:val="18"/>
                <w:szCs w:val="18"/>
              </w:rPr>
              <w:t>A</w:t>
            </w:r>
            <w:r>
              <w:rPr>
                <w:sz w:val="18"/>
                <w:szCs w:val="18"/>
              </w:rPr>
              <w:t xml:space="preserve"> </w:t>
            </w:r>
          </w:p>
        </w:tc>
        <w:tc>
          <w:tcPr>
            <w:tcW w:w="2130" w:type="dxa"/>
            <w:vAlign w:val="center"/>
          </w:tcPr>
          <w:p>
            <w:pPr>
              <w:rPr>
                <w:rFonts w:ascii="宋体"/>
                <w:sz w:val="18"/>
                <w:szCs w:val="18"/>
              </w:rPr>
            </w:pPr>
            <w:r>
              <w:rPr>
                <w:sz w:val="18"/>
                <w:szCs w:val="18"/>
              </w:rPr>
              <w:t xml:space="preserve">Construction Project Information Management and Computer Application A </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sz w:val="18"/>
                <w:szCs w:val="18"/>
              </w:rPr>
              <w:t>38</w:t>
            </w:r>
          </w:p>
        </w:tc>
        <w:tc>
          <w:tcPr>
            <w:tcW w:w="465" w:type="dxa"/>
            <w:vAlign w:val="center"/>
          </w:tcPr>
          <w:p>
            <w:pPr>
              <w:jc w:val="center"/>
              <w:rPr>
                <w:sz w:val="18"/>
                <w:szCs w:val="18"/>
              </w:rPr>
            </w:pPr>
            <w:r>
              <w:rPr>
                <w:sz w:val="18"/>
                <w:szCs w:val="18"/>
              </w:rPr>
              <w:t>20</w:t>
            </w:r>
          </w:p>
        </w:tc>
        <w:tc>
          <w:tcPr>
            <w:tcW w:w="409" w:type="dxa"/>
            <w:vAlign w:val="center"/>
          </w:tcPr>
          <w:p>
            <w:pPr>
              <w:jc w:val="center"/>
              <w:rPr>
                <w:sz w:val="18"/>
                <w:szCs w:val="18"/>
              </w:rPr>
            </w:pPr>
            <w:r>
              <w:rPr>
                <w:sz w:val="18"/>
                <w:szCs w:val="18"/>
              </w:rPr>
              <w:t>18</w:t>
            </w: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1CE33504</w:t>
            </w:r>
          </w:p>
        </w:tc>
        <w:tc>
          <w:tcPr>
            <w:tcW w:w="2025" w:type="dxa"/>
            <w:vAlign w:val="center"/>
          </w:tcPr>
          <w:p>
            <w:pPr>
              <w:rPr>
                <w:sz w:val="18"/>
                <w:szCs w:val="18"/>
              </w:rPr>
            </w:pPr>
            <w:r>
              <w:rPr>
                <w:rFonts w:hint="eastAsia" w:hAnsi="宋体" w:cs="宋体"/>
                <w:sz w:val="18"/>
                <w:szCs w:val="18"/>
              </w:rPr>
              <w:t>现代工程项目管理实践与前沿</w:t>
            </w:r>
          </w:p>
        </w:tc>
        <w:tc>
          <w:tcPr>
            <w:tcW w:w="2130" w:type="dxa"/>
            <w:vAlign w:val="center"/>
          </w:tcPr>
          <w:p>
            <w:pPr>
              <w:rPr>
                <w:rFonts w:ascii="宋体"/>
                <w:sz w:val="18"/>
                <w:szCs w:val="18"/>
              </w:rPr>
            </w:pPr>
            <w:r>
              <w:rPr>
                <w:sz w:val="18"/>
                <w:szCs w:val="18"/>
              </w:rPr>
              <w:t xml:space="preserve">Modern Construction Project Management Practice and Frontiers </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r>
              <w:rPr>
                <w:sz w:val="18"/>
                <w:szCs w:val="18"/>
              </w:rPr>
              <w:t>16</w:t>
            </w:r>
          </w:p>
        </w:tc>
        <w:tc>
          <w:tcPr>
            <w:tcW w:w="465" w:type="dxa"/>
            <w:vAlign w:val="center"/>
          </w:tcPr>
          <w:p>
            <w:pPr>
              <w:jc w:val="center"/>
              <w:rPr>
                <w:sz w:val="18"/>
                <w:szCs w:val="18"/>
              </w:rPr>
            </w:pPr>
            <w:r>
              <w:rPr>
                <w:sz w:val="18"/>
                <w:szCs w:val="18"/>
              </w:rPr>
              <w:t>16</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1CE33010</w:t>
            </w:r>
          </w:p>
        </w:tc>
        <w:tc>
          <w:tcPr>
            <w:tcW w:w="2025" w:type="dxa"/>
            <w:vAlign w:val="center"/>
          </w:tcPr>
          <w:p>
            <w:pPr>
              <w:rPr>
                <w:sz w:val="18"/>
                <w:szCs w:val="18"/>
              </w:rPr>
            </w:pPr>
            <w:r>
              <w:rPr>
                <w:rFonts w:hint="eastAsia" w:hAnsi="宋体" w:cs="宋体"/>
                <w:sz w:val="18"/>
                <w:szCs w:val="18"/>
              </w:rPr>
              <w:t>国际工程咨询</w:t>
            </w:r>
          </w:p>
        </w:tc>
        <w:tc>
          <w:tcPr>
            <w:tcW w:w="2130" w:type="dxa"/>
            <w:vAlign w:val="center"/>
          </w:tcPr>
          <w:p>
            <w:pPr>
              <w:rPr>
                <w:rFonts w:ascii="宋体"/>
                <w:sz w:val="18"/>
                <w:szCs w:val="18"/>
              </w:rPr>
            </w:pPr>
            <w:r>
              <w:rPr>
                <w:sz w:val="18"/>
                <w:szCs w:val="18"/>
              </w:rPr>
              <w:t xml:space="preserve">International Construction Project Consulting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r>
              <w:rPr>
                <w:sz w:val="18"/>
                <w:szCs w:val="18"/>
              </w:rPr>
              <w:t>24</w:t>
            </w:r>
          </w:p>
        </w:tc>
        <w:tc>
          <w:tcPr>
            <w:tcW w:w="465" w:type="dxa"/>
            <w:vAlign w:val="center"/>
          </w:tcPr>
          <w:p>
            <w:pPr>
              <w:jc w:val="center"/>
              <w:rPr>
                <w:sz w:val="18"/>
                <w:szCs w:val="18"/>
              </w:rPr>
            </w:pPr>
            <w:r>
              <w:rPr>
                <w:sz w:val="18"/>
                <w:szCs w:val="18"/>
              </w:rPr>
              <w:t>24</w:t>
            </w: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7</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5.5</w:t>
            </w:r>
          </w:p>
        </w:tc>
        <w:tc>
          <w:tcPr>
            <w:tcW w:w="496" w:type="dxa"/>
            <w:vAlign w:val="center"/>
          </w:tcPr>
          <w:p>
            <w:pPr>
              <w:jc w:val="center"/>
              <w:rPr>
                <w:b/>
                <w:bCs/>
                <w:sz w:val="18"/>
                <w:szCs w:val="18"/>
              </w:rPr>
            </w:pPr>
            <w:r>
              <w:rPr>
                <w:b/>
                <w:bCs/>
                <w:sz w:val="18"/>
                <w:szCs w:val="18"/>
              </w:rPr>
              <w:t>88</w:t>
            </w: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469" w:type="dxa"/>
            <w:gridSpan w:val="3"/>
            <w:vAlign w:val="center"/>
          </w:tcPr>
          <w:p>
            <w:pPr>
              <w:jc w:val="center"/>
              <w:rPr>
                <w:rFonts w:ascii="宋体"/>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2130" w:type="dxa"/>
            <w:vAlign w:val="center"/>
          </w:tcPr>
          <w:p>
            <w:pPr>
              <w:spacing w:line="240" w:lineRule="exact"/>
              <w:jc w:val="center"/>
              <w:rPr>
                <w:b/>
                <w:bCs/>
                <w:sz w:val="18"/>
                <w:szCs w:val="18"/>
              </w:rPr>
            </w:pPr>
            <w:r>
              <w:rPr>
                <w:b/>
                <w:bCs/>
                <w:sz w:val="18"/>
                <w:szCs w:val="18"/>
              </w:rPr>
              <w:t>Total</w:t>
            </w:r>
          </w:p>
        </w:tc>
        <w:tc>
          <w:tcPr>
            <w:tcW w:w="494" w:type="dxa"/>
            <w:vAlign w:val="center"/>
          </w:tcPr>
          <w:p>
            <w:pPr>
              <w:jc w:val="center"/>
              <w:rPr>
                <w:b/>
                <w:bCs/>
                <w:sz w:val="18"/>
                <w:szCs w:val="18"/>
              </w:rPr>
            </w:pPr>
            <w:r>
              <w:rPr>
                <w:b/>
                <w:bCs/>
                <w:sz w:val="18"/>
                <w:szCs w:val="18"/>
              </w:rPr>
              <w:t>53</w:t>
            </w:r>
          </w:p>
        </w:tc>
        <w:tc>
          <w:tcPr>
            <w:tcW w:w="496" w:type="dxa"/>
            <w:vAlign w:val="center"/>
          </w:tcPr>
          <w:p>
            <w:pPr>
              <w:jc w:val="center"/>
              <w:rPr>
                <w:b/>
                <w:bCs/>
                <w:sz w:val="18"/>
                <w:szCs w:val="18"/>
              </w:rPr>
            </w:pPr>
            <w:r>
              <w:rPr>
                <w:b/>
                <w:bCs/>
                <w:sz w:val="18"/>
                <w:szCs w:val="18"/>
              </w:rPr>
              <w:t>860</w:t>
            </w: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restart"/>
            <w:vAlign w:val="center"/>
          </w:tcPr>
          <w:p>
            <w:pPr>
              <w:jc w:val="center"/>
              <w:rPr>
                <w:sz w:val="18"/>
                <w:szCs w:val="18"/>
              </w:rPr>
            </w:pPr>
            <w:r>
              <w:rPr>
                <w:rFonts w:hint="eastAsia" w:hAnsi="宋体" w:cs="宋体"/>
                <w:sz w:val="18"/>
                <w:szCs w:val="18"/>
              </w:rPr>
              <w:t>集中实践课程</w:t>
            </w:r>
          </w:p>
        </w:tc>
        <w:tc>
          <w:tcPr>
            <w:tcW w:w="394" w:type="dxa"/>
            <w:vMerge w:val="restart"/>
            <w:vAlign w:val="center"/>
          </w:tcPr>
          <w:p>
            <w:pPr>
              <w:rPr>
                <w:sz w:val="18"/>
                <w:szCs w:val="18"/>
              </w:rPr>
            </w:pPr>
            <w:r>
              <w:rPr>
                <w:rFonts w:hint="eastAsia" w:hAnsi="宋体" w:cs="宋体"/>
                <w:sz w:val="18"/>
                <w:szCs w:val="18"/>
              </w:rPr>
              <w:t>集中实践必修课</w:t>
            </w:r>
          </w:p>
        </w:tc>
        <w:tc>
          <w:tcPr>
            <w:tcW w:w="1050" w:type="dxa"/>
            <w:vAlign w:val="center"/>
          </w:tcPr>
          <w:p>
            <w:pPr>
              <w:jc w:val="center"/>
              <w:rPr>
                <w:rFonts w:ascii="宋体"/>
                <w:sz w:val="18"/>
                <w:szCs w:val="18"/>
              </w:rPr>
            </w:pPr>
            <w:r>
              <w:rPr>
                <w:rFonts w:ascii="宋体" w:hAnsi="宋体" w:cs="宋体"/>
                <w:sz w:val="18"/>
                <w:szCs w:val="18"/>
              </w:rPr>
              <w:t>1MX41001</w:t>
            </w:r>
          </w:p>
        </w:tc>
        <w:tc>
          <w:tcPr>
            <w:tcW w:w="2025" w:type="dxa"/>
            <w:vAlign w:val="center"/>
          </w:tcPr>
          <w:p>
            <w:pPr>
              <w:rPr>
                <w:sz w:val="18"/>
                <w:szCs w:val="18"/>
              </w:rPr>
            </w:pPr>
            <w:r>
              <w:rPr>
                <w:rFonts w:hint="eastAsia" w:hAnsi="宋体" w:cs="宋体"/>
                <w:sz w:val="18"/>
                <w:szCs w:val="18"/>
              </w:rPr>
              <w:t>思想政治理论课综合实践</w:t>
            </w:r>
            <w:r>
              <w:rPr>
                <w:sz w:val="18"/>
                <w:szCs w:val="18"/>
              </w:rPr>
              <w:t>(</w:t>
            </w:r>
            <w:r>
              <w:rPr>
                <w:rFonts w:hint="eastAsia" w:hAnsi="宋体" w:cs="宋体"/>
                <w:sz w:val="18"/>
                <w:szCs w:val="18"/>
              </w:rPr>
              <w:t>一</w:t>
            </w:r>
            <w:r>
              <w:rPr>
                <w:sz w:val="18"/>
                <w:szCs w:val="18"/>
              </w:rPr>
              <w:t>)</w:t>
            </w:r>
          </w:p>
        </w:tc>
        <w:tc>
          <w:tcPr>
            <w:tcW w:w="2130" w:type="dxa"/>
            <w:vAlign w:val="center"/>
          </w:tcPr>
          <w:p>
            <w:pPr>
              <w:rPr>
                <w:sz w:val="18"/>
                <w:szCs w:val="18"/>
              </w:rPr>
            </w:pPr>
            <w:r>
              <w:rPr>
                <w:sz w:val="18"/>
                <w:szCs w:val="18"/>
              </w:rPr>
              <w:t>Comprehensive Social Practice of Ideological and Political Theory (I)</w:t>
            </w:r>
          </w:p>
        </w:tc>
        <w:tc>
          <w:tcPr>
            <w:tcW w:w="494" w:type="dxa"/>
            <w:vAlign w:val="center"/>
          </w:tcPr>
          <w:p>
            <w:pPr>
              <w:jc w:val="center"/>
              <w:rPr>
                <w:sz w:val="18"/>
                <w:szCs w:val="18"/>
              </w:rPr>
            </w:pPr>
            <w:r>
              <w:rPr>
                <w:sz w:val="18"/>
                <w:szCs w:val="18"/>
              </w:rPr>
              <w:t>0.5</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1</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vAlign w:val="center"/>
          </w:tcPr>
          <w:p>
            <w:pPr>
              <w:jc w:val="center"/>
              <w:rPr>
                <w:sz w:val="18"/>
                <w:szCs w:val="18"/>
              </w:rPr>
            </w:pPr>
          </w:p>
        </w:tc>
        <w:tc>
          <w:tcPr>
            <w:tcW w:w="394" w:type="dxa"/>
            <w:vMerge w:val="continue"/>
            <w:vAlign w:val="center"/>
          </w:tcPr>
          <w:p>
            <w:pPr>
              <w:rPr>
                <w:sz w:val="18"/>
                <w:szCs w:val="18"/>
              </w:rPr>
            </w:pPr>
          </w:p>
        </w:tc>
        <w:tc>
          <w:tcPr>
            <w:tcW w:w="1050" w:type="dxa"/>
            <w:vAlign w:val="center"/>
          </w:tcPr>
          <w:p>
            <w:pPr>
              <w:jc w:val="center"/>
              <w:rPr>
                <w:rFonts w:ascii="宋体"/>
                <w:sz w:val="18"/>
                <w:szCs w:val="18"/>
              </w:rPr>
            </w:pPr>
            <w:r>
              <w:rPr>
                <w:rFonts w:ascii="宋体" w:hAnsi="宋体" w:cs="宋体"/>
                <w:sz w:val="18"/>
                <w:szCs w:val="18"/>
              </w:rPr>
              <w:t>1MX41002</w:t>
            </w:r>
          </w:p>
        </w:tc>
        <w:tc>
          <w:tcPr>
            <w:tcW w:w="2025" w:type="dxa"/>
            <w:vAlign w:val="center"/>
          </w:tcPr>
          <w:p>
            <w:pPr>
              <w:rPr>
                <w:sz w:val="18"/>
                <w:szCs w:val="18"/>
              </w:rPr>
            </w:pPr>
            <w:r>
              <w:rPr>
                <w:rFonts w:hint="eastAsia" w:hAnsi="宋体" w:cs="宋体"/>
                <w:sz w:val="18"/>
                <w:szCs w:val="18"/>
              </w:rPr>
              <w:t>思想政治理论课综合实践</w:t>
            </w:r>
            <w:r>
              <w:rPr>
                <w:sz w:val="18"/>
                <w:szCs w:val="18"/>
              </w:rPr>
              <w:t>(</w:t>
            </w:r>
            <w:r>
              <w:rPr>
                <w:rFonts w:hint="eastAsia" w:hAnsi="宋体" w:cs="宋体"/>
                <w:sz w:val="18"/>
                <w:szCs w:val="18"/>
              </w:rPr>
              <w:t>二</w:t>
            </w:r>
            <w:r>
              <w:rPr>
                <w:sz w:val="18"/>
                <w:szCs w:val="18"/>
              </w:rPr>
              <w:t>)</w:t>
            </w:r>
          </w:p>
        </w:tc>
        <w:tc>
          <w:tcPr>
            <w:tcW w:w="2130" w:type="dxa"/>
            <w:vAlign w:val="center"/>
          </w:tcPr>
          <w:p>
            <w:pPr>
              <w:rPr>
                <w:sz w:val="18"/>
                <w:szCs w:val="18"/>
              </w:rPr>
            </w:pPr>
            <w:r>
              <w:rPr>
                <w:sz w:val="18"/>
                <w:szCs w:val="18"/>
              </w:rPr>
              <w:t>Comprehensive Social Practice of Ideological and Political Theory (II)</w:t>
            </w:r>
          </w:p>
        </w:tc>
        <w:tc>
          <w:tcPr>
            <w:tcW w:w="494" w:type="dxa"/>
            <w:vAlign w:val="center"/>
          </w:tcPr>
          <w:p>
            <w:pPr>
              <w:jc w:val="center"/>
              <w:rPr>
                <w:sz w:val="18"/>
                <w:szCs w:val="18"/>
              </w:rPr>
            </w:pPr>
            <w:r>
              <w:rPr>
                <w:sz w:val="18"/>
                <w:szCs w:val="18"/>
              </w:rPr>
              <w:t>0.5</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vAlign w:val="center"/>
          </w:tcPr>
          <w:p>
            <w:pPr>
              <w:jc w:val="center"/>
              <w:rPr>
                <w:sz w:val="18"/>
                <w:szCs w:val="18"/>
              </w:rPr>
            </w:pPr>
          </w:p>
        </w:tc>
        <w:tc>
          <w:tcPr>
            <w:tcW w:w="394" w:type="dxa"/>
            <w:vMerge w:val="continue"/>
            <w:vAlign w:val="center"/>
          </w:tcPr>
          <w:p>
            <w:pPr>
              <w:rPr>
                <w:sz w:val="18"/>
                <w:szCs w:val="18"/>
              </w:rPr>
            </w:pPr>
          </w:p>
        </w:tc>
        <w:tc>
          <w:tcPr>
            <w:tcW w:w="1050" w:type="dxa"/>
            <w:vAlign w:val="center"/>
          </w:tcPr>
          <w:p>
            <w:pPr>
              <w:jc w:val="center"/>
              <w:rPr>
                <w:rFonts w:ascii="宋体"/>
                <w:sz w:val="18"/>
                <w:szCs w:val="18"/>
              </w:rPr>
            </w:pPr>
            <w:r>
              <w:rPr>
                <w:rFonts w:ascii="宋体" w:hAnsi="宋体" w:cs="宋体"/>
                <w:sz w:val="18"/>
                <w:szCs w:val="18"/>
              </w:rPr>
              <w:t>1MX41003</w:t>
            </w:r>
          </w:p>
        </w:tc>
        <w:tc>
          <w:tcPr>
            <w:tcW w:w="2025" w:type="dxa"/>
            <w:vAlign w:val="center"/>
          </w:tcPr>
          <w:p>
            <w:pPr>
              <w:rPr>
                <w:sz w:val="18"/>
                <w:szCs w:val="18"/>
              </w:rPr>
            </w:pPr>
            <w:r>
              <w:rPr>
                <w:rFonts w:hint="eastAsia" w:hAnsi="宋体" w:cs="宋体"/>
                <w:sz w:val="18"/>
                <w:szCs w:val="18"/>
              </w:rPr>
              <w:t>思想政治理论课综合实践</w:t>
            </w:r>
            <w:r>
              <w:rPr>
                <w:sz w:val="18"/>
                <w:szCs w:val="18"/>
              </w:rPr>
              <w:t>(</w:t>
            </w:r>
            <w:r>
              <w:rPr>
                <w:rFonts w:hint="eastAsia" w:hAnsi="宋体" w:cs="宋体"/>
                <w:sz w:val="18"/>
                <w:szCs w:val="18"/>
              </w:rPr>
              <w:t>三</w:t>
            </w:r>
            <w:r>
              <w:rPr>
                <w:sz w:val="18"/>
                <w:szCs w:val="18"/>
              </w:rPr>
              <w:t>)</w:t>
            </w:r>
          </w:p>
        </w:tc>
        <w:tc>
          <w:tcPr>
            <w:tcW w:w="2130" w:type="dxa"/>
            <w:vAlign w:val="center"/>
          </w:tcPr>
          <w:p>
            <w:pPr>
              <w:rPr>
                <w:sz w:val="18"/>
                <w:szCs w:val="18"/>
              </w:rPr>
            </w:pPr>
            <w:r>
              <w:rPr>
                <w:sz w:val="18"/>
                <w:szCs w:val="18"/>
              </w:rPr>
              <w:t>Comprehensive Social Practice of Ideological and Political Theory (III)</w:t>
            </w:r>
          </w:p>
        </w:tc>
        <w:tc>
          <w:tcPr>
            <w:tcW w:w="494" w:type="dxa"/>
            <w:vAlign w:val="center"/>
          </w:tcPr>
          <w:p>
            <w:pPr>
              <w:jc w:val="center"/>
              <w:rPr>
                <w:sz w:val="18"/>
                <w:szCs w:val="18"/>
              </w:rPr>
            </w:pPr>
            <w:r>
              <w:rPr>
                <w:sz w:val="18"/>
                <w:szCs w:val="18"/>
              </w:rPr>
              <w:t>0.5</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3</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vAlign w:val="center"/>
          </w:tcPr>
          <w:p>
            <w:pPr>
              <w:jc w:val="center"/>
              <w:rPr>
                <w:sz w:val="18"/>
                <w:szCs w:val="18"/>
              </w:rPr>
            </w:pPr>
          </w:p>
        </w:tc>
        <w:tc>
          <w:tcPr>
            <w:tcW w:w="394" w:type="dxa"/>
            <w:vMerge w:val="continue"/>
            <w:vAlign w:val="center"/>
          </w:tcPr>
          <w:p>
            <w:pPr>
              <w:rPr>
                <w:sz w:val="18"/>
                <w:szCs w:val="18"/>
              </w:rPr>
            </w:pPr>
          </w:p>
        </w:tc>
        <w:tc>
          <w:tcPr>
            <w:tcW w:w="1050" w:type="dxa"/>
            <w:vAlign w:val="center"/>
          </w:tcPr>
          <w:p>
            <w:pPr>
              <w:jc w:val="center"/>
              <w:rPr>
                <w:rFonts w:ascii="宋体"/>
                <w:sz w:val="18"/>
                <w:szCs w:val="18"/>
              </w:rPr>
            </w:pPr>
            <w:r>
              <w:rPr>
                <w:rFonts w:ascii="宋体" w:hAnsi="宋体" w:cs="宋体"/>
                <w:sz w:val="18"/>
                <w:szCs w:val="18"/>
              </w:rPr>
              <w:t>1MX41004</w:t>
            </w:r>
          </w:p>
        </w:tc>
        <w:tc>
          <w:tcPr>
            <w:tcW w:w="2025" w:type="dxa"/>
            <w:vAlign w:val="center"/>
          </w:tcPr>
          <w:p>
            <w:pPr>
              <w:rPr>
                <w:sz w:val="18"/>
                <w:szCs w:val="18"/>
              </w:rPr>
            </w:pPr>
            <w:r>
              <w:rPr>
                <w:rFonts w:hint="eastAsia" w:hAnsi="宋体" w:cs="宋体"/>
                <w:sz w:val="18"/>
                <w:szCs w:val="18"/>
              </w:rPr>
              <w:t>思想政治理论课综合实践</w:t>
            </w:r>
            <w:r>
              <w:rPr>
                <w:sz w:val="18"/>
                <w:szCs w:val="18"/>
              </w:rPr>
              <w:t>(</w:t>
            </w:r>
            <w:r>
              <w:rPr>
                <w:rFonts w:hint="eastAsia" w:hAnsi="宋体" w:cs="宋体"/>
                <w:sz w:val="18"/>
                <w:szCs w:val="18"/>
              </w:rPr>
              <w:t>四</w:t>
            </w:r>
            <w:r>
              <w:rPr>
                <w:sz w:val="18"/>
                <w:szCs w:val="18"/>
              </w:rPr>
              <w:t>)</w:t>
            </w:r>
          </w:p>
        </w:tc>
        <w:tc>
          <w:tcPr>
            <w:tcW w:w="2130" w:type="dxa"/>
            <w:vAlign w:val="center"/>
          </w:tcPr>
          <w:p>
            <w:pPr>
              <w:rPr>
                <w:sz w:val="18"/>
                <w:szCs w:val="18"/>
              </w:rPr>
            </w:pPr>
            <w:r>
              <w:rPr>
                <w:sz w:val="18"/>
                <w:szCs w:val="18"/>
              </w:rPr>
              <w:t>Comprehensive Social Practice of Ideological and Political Theory (IV)</w:t>
            </w:r>
          </w:p>
        </w:tc>
        <w:tc>
          <w:tcPr>
            <w:tcW w:w="494" w:type="dxa"/>
            <w:vAlign w:val="center"/>
          </w:tcPr>
          <w:p>
            <w:pPr>
              <w:jc w:val="center"/>
              <w:rPr>
                <w:sz w:val="18"/>
                <w:szCs w:val="18"/>
              </w:rPr>
            </w:pPr>
            <w:r>
              <w:rPr>
                <w:sz w:val="18"/>
                <w:szCs w:val="18"/>
              </w:rPr>
              <w:t>0.5</w:t>
            </w:r>
          </w:p>
        </w:tc>
        <w:tc>
          <w:tcPr>
            <w:tcW w:w="496" w:type="dxa"/>
            <w:vAlign w:val="center"/>
          </w:tcPr>
          <w:p>
            <w:pPr>
              <w:jc w:val="center"/>
              <w:rPr>
                <w:b/>
                <w:bCs/>
                <w:sz w:val="18"/>
                <w:szCs w:val="18"/>
              </w:rPr>
            </w:pPr>
          </w:p>
        </w:tc>
        <w:tc>
          <w:tcPr>
            <w:tcW w:w="465" w:type="dxa"/>
            <w:vAlign w:val="center"/>
          </w:tcPr>
          <w:p>
            <w:pPr>
              <w:jc w:val="center"/>
              <w:rPr>
                <w:b/>
                <w:bCs/>
                <w:sz w:val="18"/>
                <w:szCs w:val="18"/>
              </w:rPr>
            </w:pPr>
          </w:p>
        </w:tc>
        <w:tc>
          <w:tcPr>
            <w:tcW w:w="409"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b/>
                <w:bCs/>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4</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vAlign w:val="center"/>
          </w:tcPr>
          <w:p>
            <w:pPr>
              <w:jc w:val="center"/>
              <w:rPr>
                <w:sz w:val="18"/>
                <w:szCs w:val="18"/>
              </w:rPr>
            </w:pPr>
          </w:p>
        </w:tc>
        <w:tc>
          <w:tcPr>
            <w:tcW w:w="394" w:type="dxa"/>
            <w:vMerge w:val="continue"/>
            <w:vAlign w:val="center"/>
          </w:tcPr>
          <w:p>
            <w:pPr>
              <w:rPr>
                <w:sz w:val="18"/>
                <w:szCs w:val="18"/>
              </w:rPr>
            </w:pPr>
          </w:p>
        </w:tc>
        <w:tc>
          <w:tcPr>
            <w:tcW w:w="1050" w:type="dxa"/>
            <w:vAlign w:val="center"/>
          </w:tcPr>
          <w:p>
            <w:pPr>
              <w:jc w:val="center"/>
              <w:rPr>
                <w:rFonts w:ascii="宋体"/>
                <w:sz w:val="18"/>
                <w:szCs w:val="18"/>
              </w:rPr>
            </w:pPr>
            <w:r>
              <w:rPr>
                <w:rFonts w:ascii="宋体" w:hAnsi="宋体" w:cs="宋体"/>
                <w:sz w:val="18"/>
                <w:szCs w:val="18"/>
              </w:rPr>
              <w:t>1ES41002</w:t>
            </w:r>
          </w:p>
        </w:tc>
        <w:tc>
          <w:tcPr>
            <w:tcW w:w="2025" w:type="dxa"/>
            <w:vAlign w:val="center"/>
          </w:tcPr>
          <w:p>
            <w:pPr>
              <w:rPr>
                <w:sz w:val="18"/>
                <w:szCs w:val="18"/>
              </w:rPr>
            </w:pPr>
            <w:r>
              <w:rPr>
                <w:rFonts w:hint="eastAsia" w:hAnsi="宋体" w:cs="宋体"/>
                <w:sz w:val="18"/>
                <w:szCs w:val="18"/>
              </w:rPr>
              <w:t>测量实习</w:t>
            </w:r>
            <w:r>
              <w:rPr>
                <w:sz w:val="18"/>
                <w:szCs w:val="18"/>
              </w:rPr>
              <w:t xml:space="preserve"> </w:t>
            </w:r>
          </w:p>
        </w:tc>
        <w:tc>
          <w:tcPr>
            <w:tcW w:w="2130" w:type="dxa"/>
            <w:vAlign w:val="center"/>
          </w:tcPr>
          <w:p>
            <w:pPr>
              <w:rPr>
                <w:rFonts w:ascii="宋体"/>
                <w:sz w:val="18"/>
                <w:szCs w:val="18"/>
              </w:rPr>
            </w:pPr>
            <w:r>
              <w:rPr>
                <w:sz w:val="18"/>
                <w:szCs w:val="18"/>
              </w:rPr>
              <w:t xml:space="preserve">Surveying Practice </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rFonts w:hAnsi="宋体"/>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1AU41807</w:t>
            </w:r>
          </w:p>
        </w:tc>
        <w:tc>
          <w:tcPr>
            <w:tcW w:w="2025" w:type="dxa"/>
            <w:vAlign w:val="center"/>
          </w:tcPr>
          <w:p>
            <w:pPr>
              <w:rPr>
                <w:sz w:val="18"/>
                <w:szCs w:val="18"/>
              </w:rPr>
            </w:pPr>
            <w:r>
              <w:rPr>
                <w:rFonts w:hint="eastAsia" w:hAnsi="宋体" w:cs="宋体"/>
                <w:sz w:val="18"/>
                <w:szCs w:val="18"/>
              </w:rPr>
              <w:t>房屋建筑学课程设计</w:t>
            </w:r>
            <w:r>
              <w:rPr>
                <w:sz w:val="18"/>
                <w:szCs w:val="18"/>
              </w:rPr>
              <w:t xml:space="preserve"> </w:t>
            </w:r>
          </w:p>
        </w:tc>
        <w:tc>
          <w:tcPr>
            <w:tcW w:w="2130" w:type="dxa"/>
            <w:vAlign w:val="center"/>
          </w:tcPr>
          <w:p>
            <w:pPr>
              <w:rPr>
                <w:rFonts w:ascii="宋体"/>
                <w:sz w:val="18"/>
                <w:szCs w:val="18"/>
              </w:rPr>
            </w:pPr>
            <w:r>
              <w:rPr>
                <w:sz w:val="18"/>
                <w:szCs w:val="18"/>
              </w:rPr>
              <w:t xml:space="preserve">Course Design of Housing Architecture </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rFonts w:hAnsi="宋体"/>
                <w:sz w:val="18"/>
                <w:szCs w:val="18"/>
              </w:rPr>
              <w:t>2</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1CE41002</w:t>
            </w:r>
          </w:p>
        </w:tc>
        <w:tc>
          <w:tcPr>
            <w:tcW w:w="2025" w:type="dxa"/>
            <w:vAlign w:val="center"/>
          </w:tcPr>
          <w:p>
            <w:pPr>
              <w:rPr>
                <w:sz w:val="18"/>
                <w:szCs w:val="18"/>
              </w:rPr>
            </w:pPr>
            <w:r>
              <w:rPr>
                <w:rFonts w:hint="eastAsia" w:hAnsi="宋体" w:cs="宋体"/>
                <w:sz w:val="18"/>
                <w:szCs w:val="18"/>
              </w:rPr>
              <w:t>工程结构Ⅱ课程设计</w:t>
            </w:r>
          </w:p>
        </w:tc>
        <w:tc>
          <w:tcPr>
            <w:tcW w:w="2130" w:type="dxa"/>
            <w:vAlign w:val="center"/>
          </w:tcPr>
          <w:p>
            <w:pPr>
              <w:rPr>
                <w:rFonts w:ascii="宋体"/>
                <w:sz w:val="18"/>
                <w:szCs w:val="18"/>
              </w:rPr>
            </w:pPr>
            <w:r>
              <w:rPr>
                <w:sz w:val="18"/>
                <w:szCs w:val="18"/>
              </w:rPr>
              <w:t>Course Design of Engineering Structure( II)</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1CE41005</w:t>
            </w:r>
          </w:p>
        </w:tc>
        <w:tc>
          <w:tcPr>
            <w:tcW w:w="2025" w:type="dxa"/>
            <w:vAlign w:val="center"/>
          </w:tcPr>
          <w:p>
            <w:pPr>
              <w:rPr>
                <w:sz w:val="18"/>
                <w:szCs w:val="18"/>
              </w:rPr>
            </w:pPr>
            <w:r>
              <w:rPr>
                <w:rFonts w:hint="eastAsia" w:hAnsi="宋体" w:cs="宋体"/>
                <w:sz w:val="18"/>
                <w:szCs w:val="18"/>
              </w:rPr>
              <w:t>土木工程施工课程设计</w:t>
            </w:r>
            <w:r>
              <w:rPr>
                <w:sz w:val="18"/>
                <w:szCs w:val="18"/>
              </w:rPr>
              <w:t xml:space="preserve"> </w:t>
            </w:r>
          </w:p>
        </w:tc>
        <w:tc>
          <w:tcPr>
            <w:tcW w:w="2130" w:type="dxa"/>
            <w:vAlign w:val="center"/>
          </w:tcPr>
          <w:p>
            <w:pPr>
              <w:rPr>
                <w:rFonts w:ascii="宋体"/>
                <w:sz w:val="18"/>
                <w:szCs w:val="18"/>
              </w:rPr>
            </w:pPr>
            <w:r>
              <w:rPr>
                <w:sz w:val="18"/>
                <w:szCs w:val="18"/>
              </w:rPr>
              <w:t>Course Design of Construction of Civil Engineering</w:t>
            </w:r>
            <w:r>
              <w:rPr>
                <w:rFonts w:hint="eastAsia"/>
                <w:sz w:val="18"/>
                <w:szCs w:val="18"/>
              </w:rPr>
              <w:t xml:space="preserve">  </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rFonts w:hAnsi="宋体"/>
                <w:sz w:val="18"/>
                <w:szCs w:val="18"/>
              </w:rPr>
              <w:t>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1CE41001</w:t>
            </w:r>
          </w:p>
        </w:tc>
        <w:tc>
          <w:tcPr>
            <w:tcW w:w="2025" w:type="dxa"/>
            <w:vAlign w:val="center"/>
          </w:tcPr>
          <w:p>
            <w:pPr>
              <w:rPr>
                <w:sz w:val="18"/>
                <w:szCs w:val="18"/>
              </w:rPr>
            </w:pPr>
            <w:r>
              <w:rPr>
                <w:rFonts w:hint="eastAsia" w:hAnsi="宋体" w:cs="宋体"/>
                <w:sz w:val="18"/>
                <w:szCs w:val="18"/>
              </w:rPr>
              <w:t>工程估价课程设计</w:t>
            </w:r>
            <w:r>
              <w:rPr>
                <w:sz w:val="18"/>
                <w:szCs w:val="18"/>
              </w:rPr>
              <w:t xml:space="preserve"> </w:t>
            </w:r>
          </w:p>
        </w:tc>
        <w:tc>
          <w:tcPr>
            <w:tcW w:w="2130" w:type="dxa"/>
            <w:vAlign w:val="center"/>
          </w:tcPr>
          <w:p>
            <w:pPr>
              <w:rPr>
                <w:rFonts w:ascii="宋体"/>
                <w:sz w:val="18"/>
                <w:szCs w:val="18"/>
              </w:rPr>
            </w:pPr>
            <w:r>
              <w:rPr>
                <w:sz w:val="18"/>
                <w:szCs w:val="18"/>
              </w:rPr>
              <w:t>Course Design of Construction Estimation</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rFonts w:hAnsi="宋体"/>
                <w:sz w:val="18"/>
                <w:szCs w:val="18"/>
              </w:rPr>
              <w:t>6</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1CE41501</w:t>
            </w:r>
          </w:p>
        </w:tc>
        <w:tc>
          <w:tcPr>
            <w:tcW w:w="2025" w:type="dxa"/>
            <w:vAlign w:val="center"/>
          </w:tcPr>
          <w:p>
            <w:pPr>
              <w:rPr>
                <w:sz w:val="18"/>
                <w:szCs w:val="18"/>
              </w:rPr>
            </w:pPr>
            <w:r>
              <w:rPr>
                <w:rFonts w:hint="eastAsia" w:hAnsi="宋体" w:cs="宋体"/>
                <w:sz w:val="18"/>
                <w:szCs w:val="18"/>
              </w:rPr>
              <w:t>认识实习</w:t>
            </w:r>
            <w:r>
              <w:rPr>
                <w:sz w:val="18"/>
                <w:szCs w:val="18"/>
              </w:rPr>
              <w:t xml:space="preserve"> </w:t>
            </w:r>
          </w:p>
        </w:tc>
        <w:tc>
          <w:tcPr>
            <w:tcW w:w="2130" w:type="dxa"/>
            <w:vAlign w:val="center"/>
          </w:tcPr>
          <w:p>
            <w:pPr>
              <w:rPr>
                <w:rFonts w:ascii="宋体"/>
                <w:sz w:val="18"/>
                <w:szCs w:val="18"/>
              </w:rPr>
            </w:pPr>
            <w:r>
              <w:rPr>
                <w:sz w:val="18"/>
                <w:szCs w:val="18"/>
              </w:rPr>
              <w:t>Project Cognition Practice</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rFonts w:hint="eastAsia" w:hAnsi="宋体" w:cs="宋体"/>
                <w:sz w:val="18"/>
                <w:szCs w:val="18"/>
              </w:rPr>
              <w:t>二短</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1CE41502</w:t>
            </w:r>
          </w:p>
        </w:tc>
        <w:tc>
          <w:tcPr>
            <w:tcW w:w="2025" w:type="dxa"/>
            <w:vAlign w:val="center"/>
          </w:tcPr>
          <w:p>
            <w:pPr>
              <w:rPr>
                <w:sz w:val="18"/>
                <w:szCs w:val="18"/>
              </w:rPr>
            </w:pPr>
            <w:r>
              <w:rPr>
                <w:rFonts w:hint="eastAsia" w:hAnsi="宋体" w:cs="宋体"/>
                <w:sz w:val="18"/>
                <w:szCs w:val="18"/>
              </w:rPr>
              <w:t>生产实习</w:t>
            </w:r>
            <w:r>
              <w:rPr>
                <w:sz w:val="18"/>
                <w:szCs w:val="18"/>
              </w:rPr>
              <w:t>B</w:t>
            </w:r>
          </w:p>
        </w:tc>
        <w:tc>
          <w:tcPr>
            <w:tcW w:w="2130" w:type="dxa"/>
            <w:vAlign w:val="center"/>
          </w:tcPr>
          <w:p>
            <w:pPr>
              <w:rPr>
                <w:rFonts w:ascii="宋体"/>
                <w:sz w:val="18"/>
                <w:szCs w:val="18"/>
              </w:rPr>
            </w:pPr>
            <w:r>
              <w:rPr>
                <w:sz w:val="18"/>
                <w:szCs w:val="18"/>
              </w:rPr>
              <w:t xml:space="preserve">Production Practice B </w:t>
            </w:r>
          </w:p>
        </w:tc>
        <w:tc>
          <w:tcPr>
            <w:tcW w:w="494" w:type="dxa"/>
            <w:vAlign w:val="center"/>
          </w:tcPr>
          <w:p>
            <w:pPr>
              <w:jc w:val="center"/>
              <w:rPr>
                <w:sz w:val="18"/>
                <w:szCs w:val="18"/>
              </w:rPr>
            </w:pPr>
            <w:r>
              <w:rPr>
                <w:sz w:val="18"/>
                <w:szCs w:val="18"/>
              </w:rPr>
              <w:t>3</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rFonts w:hint="eastAsia" w:hAnsi="宋体" w:cs="宋体"/>
                <w:sz w:val="18"/>
                <w:szCs w:val="18"/>
              </w:rPr>
              <w:t>三短</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1CE41507</w:t>
            </w:r>
          </w:p>
        </w:tc>
        <w:tc>
          <w:tcPr>
            <w:tcW w:w="2025" w:type="dxa"/>
            <w:vAlign w:val="center"/>
          </w:tcPr>
          <w:p>
            <w:pPr>
              <w:rPr>
                <w:sz w:val="18"/>
                <w:szCs w:val="18"/>
              </w:rPr>
            </w:pPr>
            <w:r>
              <w:rPr>
                <w:rFonts w:hint="eastAsia" w:hAnsi="宋体" w:cs="宋体"/>
                <w:sz w:val="18"/>
                <w:szCs w:val="18"/>
              </w:rPr>
              <w:t>毕业实习</w:t>
            </w:r>
            <w:r>
              <w:rPr>
                <w:sz w:val="18"/>
                <w:szCs w:val="18"/>
              </w:rPr>
              <w:t xml:space="preserve"> </w:t>
            </w:r>
          </w:p>
        </w:tc>
        <w:tc>
          <w:tcPr>
            <w:tcW w:w="2130" w:type="dxa"/>
            <w:vAlign w:val="center"/>
          </w:tcPr>
          <w:p>
            <w:pPr>
              <w:rPr>
                <w:rFonts w:ascii="宋体"/>
                <w:sz w:val="18"/>
                <w:szCs w:val="18"/>
              </w:rPr>
            </w:pPr>
            <w:r>
              <w:rPr>
                <w:sz w:val="18"/>
                <w:szCs w:val="18"/>
              </w:rPr>
              <w:t>Graduation Practice</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8</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sz w:val="18"/>
                <w:szCs w:val="18"/>
              </w:rPr>
            </w:pPr>
            <w:r>
              <w:rPr>
                <w:rFonts w:ascii="宋体" w:hAnsi="宋体" w:cs="宋体"/>
                <w:sz w:val="18"/>
                <w:szCs w:val="18"/>
              </w:rPr>
              <w:t>1CE41506</w:t>
            </w:r>
          </w:p>
        </w:tc>
        <w:tc>
          <w:tcPr>
            <w:tcW w:w="2025" w:type="dxa"/>
            <w:vAlign w:val="center"/>
          </w:tcPr>
          <w:p>
            <w:pPr>
              <w:rPr>
                <w:sz w:val="18"/>
                <w:szCs w:val="18"/>
              </w:rPr>
            </w:pPr>
            <w:r>
              <w:rPr>
                <w:rFonts w:hint="eastAsia" w:hAnsi="宋体" w:cs="宋体"/>
                <w:sz w:val="18"/>
                <w:szCs w:val="18"/>
              </w:rPr>
              <w:t>毕业设计</w:t>
            </w:r>
            <w:r>
              <w:rPr>
                <w:sz w:val="18"/>
                <w:szCs w:val="18"/>
              </w:rPr>
              <w:t>(</w:t>
            </w:r>
            <w:r>
              <w:rPr>
                <w:rFonts w:hint="eastAsia" w:hAnsi="宋体" w:cs="宋体"/>
                <w:sz w:val="18"/>
                <w:szCs w:val="18"/>
              </w:rPr>
              <w:t>论文</w:t>
            </w:r>
            <w:r>
              <w:rPr>
                <w:sz w:val="18"/>
                <w:szCs w:val="18"/>
              </w:rPr>
              <w:t xml:space="preserve">) </w:t>
            </w:r>
          </w:p>
        </w:tc>
        <w:tc>
          <w:tcPr>
            <w:tcW w:w="2130" w:type="dxa"/>
            <w:vAlign w:val="center"/>
          </w:tcPr>
          <w:p>
            <w:pPr>
              <w:rPr>
                <w:sz w:val="18"/>
                <w:szCs w:val="18"/>
              </w:rPr>
            </w:pPr>
            <w:r>
              <w:rPr>
                <w:sz w:val="18"/>
                <w:szCs w:val="18"/>
              </w:rPr>
              <w:t xml:space="preserve">Graduation Design (Thesis) </w:t>
            </w:r>
          </w:p>
        </w:tc>
        <w:tc>
          <w:tcPr>
            <w:tcW w:w="494" w:type="dxa"/>
            <w:vAlign w:val="center"/>
          </w:tcPr>
          <w:p>
            <w:pPr>
              <w:jc w:val="center"/>
              <w:rPr>
                <w:sz w:val="18"/>
                <w:szCs w:val="18"/>
              </w:rPr>
            </w:pPr>
            <w:r>
              <w:rPr>
                <w:sz w:val="18"/>
                <w:szCs w:val="18"/>
              </w:rPr>
              <w:t>15</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r>
              <w:rPr>
                <w:rFonts w:hint="eastAsia" w:hAnsi="宋体" w:cs="宋体"/>
                <w:sz w:val="18"/>
                <w:szCs w:val="18"/>
              </w:rPr>
              <w:t>查</w:t>
            </w:r>
          </w:p>
        </w:tc>
        <w:tc>
          <w:tcPr>
            <w:tcW w:w="544" w:type="dxa"/>
            <w:vAlign w:val="center"/>
          </w:tcPr>
          <w:p>
            <w:pPr>
              <w:jc w:val="center"/>
              <w:rPr>
                <w:sz w:val="18"/>
                <w:szCs w:val="18"/>
              </w:rPr>
            </w:pPr>
            <w:r>
              <w:rPr>
                <w:sz w:val="18"/>
                <w:szCs w:val="18"/>
              </w:rPr>
              <w:t>8</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27</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469" w:type="dxa"/>
            <w:gridSpan w:val="3"/>
            <w:vAlign w:val="center"/>
          </w:tcPr>
          <w:p>
            <w:pPr>
              <w:jc w:val="center"/>
              <w:rPr>
                <w:rFonts w:ascii="宋体"/>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2130" w:type="dxa"/>
            <w:vAlign w:val="center"/>
          </w:tcPr>
          <w:p>
            <w:pPr>
              <w:spacing w:line="240" w:lineRule="exact"/>
              <w:jc w:val="center"/>
              <w:rPr>
                <w:b/>
                <w:bCs/>
                <w:sz w:val="18"/>
                <w:szCs w:val="18"/>
              </w:rPr>
            </w:pPr>
            <w:r>
              <w:rPr>
                <w:b/>
                <w:bCs/>
                <w:sz w:val="18"/>
                <w:szCs w:val="18"/>
              </w:rPr>
              <w:t>Total</w:t>
            </w:r>
          </w:p>
        </w:tc>
        <w:tc>
          <w:tcPr>
            <w:tcW w:w="494" w:type="dxa"/>
            <w:vAlign w:val="center"/>
          </w:tcPr>
          <w:p>
            <w:pPr>
              <w:jc w:val="center"/>
              <w:rPr>
                <w:b/>
                <w:bCs/>
                <w:sz w:val="18"/>
                <w:szCs w:val="18"/>
              </w:rPr>
            </w:pPr>
            <w:r>
              <w:rPr>
                <w:b/>
                <w:bCs/>
                <w:sz w:val="18"/>
                <w:szCs w:val="18"/>
              </w:rPr>
              <w:t>27</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restart"/>
            <w:vAlign w:val="center"/>
          </w:tcPr>
          <w:p>
            <w:pPr>
              <w:jc w:val="center"/>
              <w:rPr>
                <w:sz w:val="18"/>
                <w:szCs w:val="18"/>
              </w:rPr>
            </w:pPr>
            <w:r>
              <w:rPr>
                <w:rFonts w:hint="eastAsia" w:hAnsi="宋体" w:cs="宋体"/>
                <w:sz w:val="18"/>
                <w:szCs w:val="18"/>
              </w:rPr>
              <w:t>素质拓展</w:t>
            </w:r>
          </w:p>
        </w:tc>
        <w:tc>
          <w:tcPr>
            <w:tcW w:w="394" w:type="dxa"/>
            <w:vMerge w:val="restart"/>
            <w:vAlign w:val="center"/>
          </w:tcPr>
          <w:p>
            <w:pPr>
              <w:jc w:val="center"/>
              <w:rPr>
                <w:sz w:val="18"/>
                <w:szCs w:val="18"/>
              </w:rPr>
            </w:pPr>
            <w:r>
              <w:rPr>
                <w:rFonts w:hint="eastAsia" w:hAnsi="宋体" w:cs="宋体"/>
                <w:sz w:val="18"/>
                <w:szCs w:val="18"/>
              </w:rPr>
              <w:t>素质拓展必修课</w:t>
            </w:r>
          </w:p>
        </w:tc>
        <w:tc>
          <w:tcPr>
            <w:tcW w:w="1050" w:type="dxa"/>
            <w:vAlign w:val="center"/>
          </w:tcPr>
          <w:p>
            <w:pPr>
              <w:jc w:val="center"/>
              <w:rPr>
                <w:rFonts w:ascii="宋体"/>
                <w:sz w:val="18"/>
                <w:szCs w:val="18"/>
              </w:rPr>
            </w:pPr>
            <w:r>
              <w:rPr>
                <w:rFonts w:ascii="宋体" w:hAnsi="宋体" w:cs="宋体"/>
                <w:sz w:val="18"/>
                <w:szCs w:val="18"/>
              </w:rPr>
              <w:t>1SD51002</w:t>
            </w:r>
          </w:p>
        </w:tc>
        <w:tc>
          <w:tcPr>
            <w:tcW w:w="2025" w:type="dxa"/>
            <w:vAlign w:val="center"/>
          </w:tcPr>
          <w:p>
            <w:pPr>
              <w:rPr>
                <w:rFonts w:ascii="宋体"/>
                <w:sz w:val="18"/>
                <w:szCs w:val="18"/>
              </w:rPr>
            </w:pPr>
            <w:r>
              <w:rPr>
                <w:rFonts w:hint="eastAsia" w:ascii="宋体" w:hAnsi="宋体" w:cs="宋体"/>
                <w:sz w:val="18"/>
                <w:szCs w:val="18"/>
              </w:rPr>
              <w:t>军事理论</w:t>
            </w:r>
          </w:p>
        </w:tc>
        <w:tc>
          <w:tcPr>
            <w:tcW w:w="2130" w:type="dxa"/>
            <w:vAlign w:val="center"/>
          </w:tcPr>
          <w:p>
            <w:pPr>
              <w:spacing w:line="240" w:lineRule="exact"/>
              <w:jc w:val="left"/>
              <w:rPr>
                <w:sz w:val="18"/>
                <w:szCs w:val="18"/>
              </w:rPr>
            </w:pPr>
            <w:r>
              <w:rPr>
                <w:sz w:val="18"/>
                <w:szCs w:val="18"/>
              </w:rPr>
              <w:t>Military Theory</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r>
              <w:rPr>
                <w:rFonts w:hint="eastAsia"/>
                <w:sz w:val="18"/>
                <w:szCs w:val="18"/>
              </w:rPr>
              <w:t>36</w:t>
            </w:r>
          </w:p>
        </w:tc>
        <w:tc>
          <w:tcPr>
            <w:tcW w:w="465" w:type="dxa"/>
            <w:vAlign w:val="center"/>
          </w:tcPr>
          <w:p>
            <w:pPr>
              <w:jc w:val="center"/>
              <w:rPr>
                <w:rFonts w:ascii="宋体"/>
                <w:sz w:val="18"/>
                <w:szCs w:val="18"/>
              </w:rPr>
            </w:pPr>
          </w:p>
        </w:tc>
        <w:tc>
          <w:tcPr>
            <w:tcW w:w="409"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r>
              <w:rPr>
                <w:sz w:val="18"/>
                <w:szCs w:val="18"/>
              </w:rPr>
              <w:t>查</w:t>
            </w:r>
          </w:p>
        </w:tc>
        <w:tc>
          <w:tcPr>
            <w:tcW w:w="544" w:type="dxa"/>
            <w:vAlign w:val="center"/>
          </w:tcPr>
          <w:p>
            <w:pPr>
              <w:jc w:val="center"/>
              <w:rPr>
                <w:rFonts w:ascii="宋体"/>
                <w:sz w:val="18"/>
                <w:szCs w:val="18"/>
              </w:rPr>
            </w:pPr>
            <w:r>
              <w:rPr>
                <w:rFonts w:hint="eastAsia"/>
                <w:sz w:val="18"/>
                <w:szCs w:val="18"/>
              </w:rPr>
              <w:t>1</w:t>
            </w:r>
          </w:p>
        </w:tc>
        <w:tc>
          <w:tcPr>
            <w:tcW w:w="448"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vAlign w:val="center"/>
          </w:tcPr>
          <w:p>
            <w:pPr>
              <w:jc w:val="center"/>
              <w:rPr>
                <w:rFonts w:hAnsi="宋体"/>
                <w:sz w:val="18"/>
                <w:szCs w:val="18"/>
              </w:rPr>
            </w:pPr>
          </w:p>
        </w:tc>
        <w:tc>
          <w:tcPr>
            <w:tcW w:w="394" w:type="dxa"/>
            <w:vMerge w:val="continue"/>
            <w:vAlign w:val="center"/>
          </w:tcPr>
          <w:p>
            <w:pPr>
              <w:jc w:val="center"/>
              <w:rPr>
                <w:rFonts w:hAnsi="宋体"/>
                <w:sz w:val="18"/>
                <w:szCs w:val="18"/>
              </w:rPr>
            </w:pPr>
          </w:p>
        </w:tc>
        <w:tc>
          <w:tcPr>
            <w:tcW w:w="1050" w:type="dxa"/>
            <w:vAlign w:val="center"/>
          </w:tcPr>
          <w:p>
            <w:pPr>
              <w:jc w:val="center"/>
              <w:rPr>
                <w:rFonts w:ascii="宋体"/>
                <w:sz w:val="18"/>
                <w:szCs w:val="18"/>
              </w:rPr>
            </w:pPr>
            <w:r>
              <w:rPr>
                <w:rFonts w:ascii="宋体" w:hAnsi="宋体" w:cs="宋体"/>
                <w:sz w:val="18"/>
                <w:szCs w:val="18"/>
              </w:rPr>
              <w:t>1SD51003</w:t>
            </w:r>
          </w:p>
        </w:tc>
        <w:tc>
          <w:tcPr>
            <w:tcW w:w="2025" w:type="dxa"/>
            <w:vAlign w:val="center"/>
          </w:tcPr>
          <w:p>
            <w:pPr>
              <w:rPr>
                <w:rFonts w:ascii="宋体"/>
                <w:sz w:val="18"/>
                <w:szCs w:val="18"/>
              </w:rPr>
            </w:pPr>
            <w:r>
              <w:rPr>
                <w:rFonts w:hint="eastAsia" w:ascii="宋体" w:hAnsi="宋体" w:cs="宋体"/>
                <w:sz w:val="18"/>
                <w:szCs w:val="18"/>
              </w:rPr>
              <w:t>军事技能</w:t>
            </w:r>
          </w:p>
        </w:tc>
        <w:tc>
          <w:tcPr>
            <w:tcW w:w="2130" w:type="dxa"/>
            <w:vAlign w:val="center"/>
          </w:tcPr>
          <w:p>
            <w:pPr>
              <w:spacing w:line="240" w:lineRule="exact"/>
              <w:jc w:val="left"/>
              <w:rPr>
                <w:sz w:val="18"/>
                <w:szCs w:val="18"/>
              </w:rPr>
            </w:pPr>
            <w:r>
              <w:rPr>
                <w:kern w:val="0"/>
                <w:sz w:val="18"/>
                <w:szCs w:val="18"/>
              </w:rPr>
              <w:t>Military Skill Training</w:t>
            </w:r>
          </w:p>
        </w:tc>
        <w:tc>
          <w:tcPr>
            <w:tcW w:w="494" w:type="dxa"/>
            <w:vAlign w:val="center"/>
          </w:tcPr>
          <w:p>
            <w:pPr>
              <w:jc w:val="center"/>
              <w:rPr>
                <w:sz w:val="18"/>
                <w:szCs w:val="18"/>
              </w:rPr>
            </w:pPr>
            <w:r>
              <w:rPr>
                <w:sz w:val="18"/>
                <w:szCs w:val="18"/>
              </w:rPr>
              <w:t>2</w:t>
            </w:r>
          </w:p>
        </w:tc>
        <w:tc>
          <w:tcPr>
            <w:tcW w:w="496" w:type="dxa"/>
            <w:vAlign w:val="center"/>
          </w:tcPr>
          <w:p>
            <w:pPr>
              <w:jc w:val="center"/>
              <w:rPr>
                <w:sz w:val="18"/>
                <w:szCs w:val="18"/>
              </w:rPr>
            </w:pPr>
          </w:p>
        </w:tc>
        <w:tc>
          <w:tcPr>
            <w:tcW w:w="465" w:type="dxa"/>
            <w:vAlign w:val="center"/>
          </w:tcPr>
          <w:p>
            <w:pPr>
              <w:jc w:val="center"/>
              <w:rPr>
                <w:rFonts w:ascii="宋体"/>
                <w:sz w:val="18"/>
                <w:szCs w:val="18"/>
              </w:rPr>
            </w:pPr>
          </w:p>
        </w:tc>
        <w:tc>
          <w:tcPr>
            <w:tcW w:w="409"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r>
              <w:rPr>
                <w:sz w:val="18"/>
                <w:szCs w:val="18"/>
              </w:rPr>
              <w:t>查</w:t>
            </w:r>
          </w:p>
        </w:tc>
        <w:tc>
          <w:tcPr>
            <w:tcW w:w="544" w:type="dxa"/>
            <w:vAlign w:val="center"/>
          </w:tcPr>
          <w:p>
            <w:pPr>
              <w:jc w:val="center"/>
              <w:rPr>
                <w:rFonts w:ascii="宋体"/>
                <w:sz w:val="18"/>
                <w:szCs w:val="18"/>
              </w:rPr>
            </w:pPr>
            <w:r>
              <w:rPr>
                <w:rFonts w:hint="eastAsia"/>
                <w:sz w:val="18"/>
                <w:szCs w:val="18"/>
              </w:rPr>
              <w:t>1</w:t>
            </w:r>
          </w:p>
        </w:tc>
        <w:tc>
          <w:tcPr>
            <w:tcW w:w="448"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1SO51002</w:t>
            </w:r>
          </w:p>
        </w:tc>
        <w:tc>
          <w:tcPr>
            <w:tcW w:w="2025" w:type="dxa"/>
            <w:vAlign w:val="center"/>
          </w:tcPr>
          <w:p>
            <w:pPr>
              <w:rPr>
                <w:rFonts w:ascii="宋体"/>
                <w:sz w:val="18"/>
                <w:szCs w:val="18"/>
              </w:rPr>
            </w:pPr>
            <w:r>
              <w:rPr>
                <w:rFonts w:hint="eastAsia" w:ascii="宋体" w:hAnsi="宋体" w:cs="宋体"/>
                <w:sz w:val="18"/>
                <w:szCs w:val="18"/>
              </w:rPr>
              <w:t>职业生涯规划</w:t>
            </w:r>
            <w:r>
              <w:rPr>
                <w:rFonts w:ascii="宋体" w:hAnsi="宋体" w:cs="宋体"/>
                <w:sz w:val="18"/>
                <w:szCs w:val="18"/>
              </w:rPr>
              <w:t xml:space="preserve">          </w:t>
            </w:r>
          </w:p>
        </w:tc>
        <w:tc>
          <w:tcPr>
            <w:tcW w:w="2130" w:type="dxa"/>
            <w:vAlign w:val="center"/>
          </w:tcPr>
          <w:p>
            <w:pPr>
              <w:spacing w:line="240" w:lineRule="exact"/>
              <w:jc w:val="left"/>
              <w:rPr>
                <w:sz w:val="18"/>
                <w:szCs w:val="18"/>
              </w:rPr>
            </w:pPr>
            <w:r>
              <w:rPr>
                <w:sz w:val="18"/>
                <w:szCs w:val="18"/>
              </w:rPr>
              <w:t>Career Planning</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rFonts w:ascii="宋体"/>
                <w:sz w:val="18"/>
                <w:szCs w:val="18"/>
              </w:rPr>
            </w:pPr>
          </w:p>
        </w:tc>
        <w:tc>
          <w:tcPr>
            <w:tcW w:w="409"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r>
              <w:rPr>
                <w:rFonts w:hAnsi="宋体"/>
                <w:sz w:val="18"/>
                <w:szCs w:val="18"/>
              </w:rPr>
              <w:t>查</w:t>
            </w:r>
          </w:p>
        </w:tc>
        <w:tc>
          <w:tcPr>
            <w:tcW w:w="544" w:type="dxa"/>
            <w:vAlign w:val="center"/>
          </w:tcPr>
          <w:p>
            <w:pPr>
              <w:jc w:val="center"/>
              <w:rPr>
                <w:rFonts w:ascii="宋体"/>
                <w:sz w:val="18"/>
                <w:szCs w:val="18"/>
              </w:rPr>
            </w:pPr>
            <w:r>
              <w:rPr>
                <w:rFonts w:hint="eastAsia"/>
                <w:sz w:val="18"/>
                <w:szCs w:val="18"/>
              </w:rPr>
              <w:t>2</w:t>
            </w:r>
          </w:p>
        </w:tc>
        <w:tc>
          <w:tcPr>
            <w:tcW w:w="448"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1SO51003</w:t>
            </w:r>
          </w:p>
        </w:tc>
        <w:tc>
          <w:tcPr>
            <w:tcW w:w="2025" w:type="dxa"/>
            <w:vAlign w:val="center"/>
          </w:tcPr>
          <w:p>
            <w:pPr>
              <w:rPr>
                <w:rFonts w:ascii="宋体"/>
                <w:sz w:val="18"/>
                <w:szCs w:val="18"/>
              </w:rPr>
            </w:pPr>
            <w:r>
              <w:rPr>
                <w:rFonts w:hint="eastAsia" w:ascii="宋体" w:hAnsi="宋体" w:cs="宋体"/>
                <w:sz w:val="18"/>
                <w:szCs w:val="18"/>
              </w:rPr>
              <w:t>就业指导与创业教育</w:t>
            </w:r>
            <w:r>
              <w:rPr>
                <w:rFonts w:ascii="宋体" w:hAnsi="宋体" w:cs="宋体"/>
                <w:sz w:val="18"/>
                <w:szCs w:val="18"/>
              </w:rPr>
              <w:t xml:space="preserve">           </w:t>
            </w:r>
          </w:p>
        </w:tc>
        <w:tc>
          <w:tcPr>
            <w:tcW w:w="2130" w:type="dxa"/>
            <w:vAlign w:val="center"/>
          </w:tcPr>
          <w:p>
            <w:pPr>
              <w:spacing w:line="240" w:lineRule="exact"/>
              <w:jc w:val="left"/>
              <w:rPr>
                <w:sz w:val="18"/>
                <w:szCs w:val="18"/>
              </w:rPr>
            </w:pPr>
            <w:r>
              <w:rPr>
                <w:sz w:val="18"/>
                <w:szCs w:val="18"/>
              </w:rPr>
              <w:t>Employment Guidance and Entrepreneurship Education </w:t>
            </w:r>
          </w:p>
        </w:tc>
        <w:tc>
          <w:tcPr>
            <w:tcW w:w="494" w:type="dxa"/>
            <w:vAlign w:val="center"/>
          </w:tcPr>
          <w:p>
            <w:pPr>
              <w:jc w:val="center"/>
              <w:rPr>
                <w:sz w:val="18"/>
                <w:szCs w:val="18"/>
              </w:rPr>
            </w:pPr>
            <w:r>
              <w:rPr>
                <w:sz w:val="18"/>
                <w:szCs w:val="18"/>
              </w:rPr>
              <w:t>1</w:t>
            </w:r>
          </w:p>
        </w:tc>
        <w:tc>
          <w:tcPr>
            <w:tcW w:w="496" w:type="dxa"/>
            <w:vAlign w:val="center"/>
          </w:tcPr>
          <w:p>
            <w:pPr>
              <w:jc w:val="center"/>
              <w:rPr>
                <w:sz w:val="18"/>
                <w:szCs w:val="18"/>
              </w:rPr>
            </w:pPr>
          </w:p>
        </w:tc>
        <w:tc>
          <w:tcPr>
            <w:tcW w:w="465" w:type="dxa"/>
            <w:vAlign w:val="center"/>
          </w:tcPr>
          <w:p>
            <w:pPr>
              <w:jc w:val="center"/>
              <w:rPr>
                <w:rFonts w:ascii="宋体"/>
                <w:sz w:val="18"/>
                <w:szCs w:val="18"/>
              </w:rPr>
            </w:pPr>
          </w:p>
        </w:tc>
        <w:tc>
          <w:tcPr>
            <w:tcW w:w="409"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r>
              <w:rPr>
                <w:sz w:val="18"/>
                <w:szCs w:val="18"/>
              </w:rPr>
              <w:t>查</w:t>
            </w:r>
          </w:p>
        </w:tc>
        <w:tc>
          <w:tcPr>
            <w:tcW w:w="544" w:type="dxa"/>
            <w:vAlign w:val="center"/>
          </w:tcPr>
          <w:p>
            <w:pPr>
              <w:jc w:val="center"/>
              <w:rPr>
                <w:rFonts w:ascii="宋体"/>
                <w:sz w:val="18"/>
                <w:szCs w:val="18"/>
              </w:rPr>
            </w:pPr>
            <w:r>
              <w:rPr>
                <w:rFonts w:hint="eastAsia"/>
                <w:sz w:val="18"/>
                <w:szCs w:val="18"/>
              </w:rPr>
              <w:t>7</w:t>
            </w:r>
          </w:p>
        </w:tc>
        <w:tc>
          <w:tcPr>
            <w:tcW w:w="448"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1AO51001</w:t>
            </w:r>
          </w:p>
        </w:tc>
        <w:tc>
          <w:tcPr>
            <w:tcW w:w="2025" w:type="dxa"/>
            <w:vAlign w:val="center"/>
          </w:tcPr>
          <w:p>
            <w:pPr>
              <w:rPr>
                <w:rFonts w:ascii="宋体"/>
                <w:sz w:val="18"/>
                <w:szCs w:val="18"/>
              </w:rPr>
            </w:pPr>
            <w:r>
              <w:rPr>
                <w:rFonts w:hint="eastAsia" w:ascii="宋体" w:hAnsi="宋体" w:cs="宋体"/>
                <w:sz w:val="18"/>
                <w:szCs w:val="18"/>
              </w:rPr>
              <w:t>入学教育</w:t>
            </w:r>
            <w:r>
              <w:rPr>
                <w:rFonts w:ascii="宋体" w:hAnsi="宋体" w:cs="宋体"/>
                <w:sz w:val="18"/>
                <w:szCs w:val="18"/>
              </w:rPr>
              <w:t xml:space="preserve"> </w:t>
            </w:r>
          </w:p>
        </w:tc>
        <w:tc>
          <w:tcPr>
            <w:tcW w:w="2130" w:type="dxa"/>
            <w:vAlign w:val="center"/>
          </w:tcPr>
          <w:p>
            <w:pPr>
              <w:spacing w:line="240" w:lineRule="exact"/>
              <w:jc w:val="left"/>
              <w:rPr>
                <w:sz w:val="18"/>
                <w:szCs w:val="18"/>
              </w:rPr>
            </w:pPr>
            <w:r>
              <w:rPr>
                <w:sz w:val="18"/>
                <w:szCs w:val="18"/>
              </w:rPr>
              <w:t>Freshman Orientation</w:t>
            </w:r>
          </w:p>
        </w:tc>
        <w:tc>
          <w:tcPr>
            <w:tcW w:w="494"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65" w:type="dxa"/>
            <w:vAlign w:val="center"/>
          </w:tcPr>
          <w:p>
            <w:pPr>
              <w:jc w:val="center"/>
              <w:rPr>
                <w:rFonts w:ascii="宋体"/>
                <w:sz w:val="18"/>
                <w:szCs w:val="18"/>
              </w:rPr>
            </w:pPr>
          </w:p>
        </w:tc>
        <w:tc>
          <w:tcPr>
            <w:tcW w:w="409"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r>
              <w:rPr>
                <w:rFonts w:hAnsi="宋体"/>
                <w:sz w:val="18"/>
                <w:szCs w:val="18"/>
              </w:rPr>
              <w:t>查</w:t>
            </w:r>
          </w:p>
        </w:tc>
        <w:tc>
          <w:tcPr>
            <w:tcW w:w="544" w:type="dxa"/>
            <w:vAlign w:val="center"/>
          </w:tcPr>
          <w:p>
            <w:pPr>
              <w:jc w:val="center"/>
              <w:rPr>
                <w:rFonts w:ascii="宋体"/>
                <w:sz w:val="18"/>
                <w:szCs w:val="18"/>
              </w:rPr>
            </w:pPr>
            <w:r>
              <w:rPr>
                <w:rFonts w:hint="eastAsia"/>
                <w:sz w:val="18"/>
                <w:szCs w:val="18"/>
              </w:rPr>
              <w:t>1</w:t>
            </w:r>
          </w:p>
        </w:tc>
        <w:tc>
          <w:tcPr>
            <w:tcW w:w="448"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vAlign w:val="center"/>
          </w:tcPr>
          <w:p>
            <w:pPr>
              <w:jc w:val="center"/>
              <w:rPr>
                <w:rFonts w:ascii="宋体"/>
                <w:sz w:val="18"/>
                <w:szCs w:val="18"/>
              </w:rPr>
            </w:pPr>
            <w:r>
              <w:rPr>
                <w:rFonts w:ascii="宋体" w:hAnsi="宋体" w:cs="宋体"/>
                <w:sz w:val="18"/>
                <w:szCs w:val="18"/>
              </w:rPr>
              <w:t>1AO51002</w:t>
            </w:r>
          </w:p>
        </w:tc>
        <w:tc>
          <w:tcPr>
            <w:tcW w:w="2025" w:type="dxa"/>
            <w:vAlign w:val="center"/>
          </w:tcPr>
          <w:p>
            <w:pPr>
              <w:rPr>
                <w:rFonts w:ascii="宋体"/>
                <w:sz w:val="18"/>
                <w:szCs w:val="18"/>
              </w:rPr>
            </w:pPr>
            <w:r>
              <w:rPr>
                <w:rFonts w:hint="eastAsia" w:ascii="宋体" w:hAnsi="宋体" w:cs="宋体"/>
                <w:sz w:val="18"/>
                <w:szCs w:val="18"/>
              </w:rPr>
              <w:t>毕业教育</w:t>
            </w:r>
          </w:p>
        </w:tc>
        <w:tc>
          <w:tcPr>
            <w:tcW w:w="2130" w:type="dxa"/>
            <w:vAlign w:val="center"/>
          </w:tcPr>
          <w:p>
            <w:pPr>
              <w:spacing w:line="240" w:lineRule="exact"/>
              <w:jc w:val="left"/>
              <w:rPr>
                <w:sz w:val="18"/>
                <w:szCs w:val="18"/>
              </w:rPr>
            </w:pPr>
            <w:r>
              <w:rPr>
                <w:sz w:val="18"/>
                <w:szCs w:val="18"/>
              </w:rPr>
              <w:t>Graduation Education</w:t>
            </w:r>
          </w:p>
        </w:tc>
        <w:tc>
          <w:tcPr>
            <w:tcW w:w="494"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65" w:type="dxa"/>
            <w:vAlign w:val="center"/>
          </w:tcPr>
          <w:p>
            <w:pPr>
              <w:jc w:val="center"/>
              <w:rPr>
                <w:rFonts w:ascii="宋体"/>
                <w:sz w:val="18"/>
                <w:szCs w:val="18"/>
              </w:rPr>
            </w:pPr>
          </w:p>
        </w:tc>
        <w:tc>
          <w:tcPr>
            <w:tcW w:w="409"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r>
              <w:rPr>
                <w:sz w:val="18"/>
                <w:szCs w:val="18"/>
              </w:rPr>
              <w:t>查</w:t>
            </w:r>
          </w:p>
        </w:tc>
        <w:tc>
          <w:tcPr>
            <w:tcW w:w="544" w:type="dxa"/>
            <w:vAlign w:val="center"/>
          </w:tcPr>
          <w:p>
            <w:pPr>
              <w:jc w:val="center"/>
              <w:rPr>
                <w:rFonts w:ascii="宋体"/>
                <w:sz w:val="18"/>
                <w:szCs w:val="18"/>
              </w:rPr>
            </w:pPr>
            <w:r>
              <w:rPr>
                <w:sz w:val="18"/>
                <w:szCs w:val="18"/>
              </w:rPr>
              <w:t>8</w:t>
            </w:r>
          </w:p>
        </w:tc>
        <w:tc>
          <w:tcPr>
            <w:tcW w:w="448"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rFonts w:ascii="宋体"/>
                <w:sz w:val="18"/>
                <w:szCs w:val="18"/>
              </w:rPr>
            </w:pPr>
          </w:p>
        </w:tc>
        <w:tc>
          <w:tcPr>
            <w:tcW w:w="2025" w:type="dxa"/>
            <w:vAlign w:val="center"/>
          </w:tcPr>
          <w:p>
            <w:pPr>
              <w:rPr>
                <w:rFonts w:ascii="宋体"/>
                <w:b/>
                <w:bCs/>
                <w:sz w:val="18"/>
                <w:szCs w:val="18"/>
              </w:rPr>
            </w:pPr>
            <w:r>
              <w:rPr>
                <w:rFonts w:hint="eastAsia" w:ascii="宋体" w:hAnsi="宋体" w:cs="宋体"/>
                <w:b/>
                <w:bCs/>
                <w:sz w:val="18"/>
                <w:szCs w:val="18"/>
              </w:rPr>
              <w:t>小计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rFonts w:ascii="宋体"/>
                <w:b/>
                <w:bCs/>
                <w:sz w:val="18"/>
                <w:szCs w:val="18"/>
              </w:rPr>
            </w:pPr>
            <w:r>
              <w:rPr>
                <w:rFonts w:ascii="宋体" w:hAnsi="宋体" w:cs="宋体"/>
                <w:b/>
                <w:bCs/>
                <w:sz w:val="18"/>
                <w:szCs w:val="18"/>
              </w:rPr>
              <w:t>6</w:t>
            </w:r>
          </w:p>
        </w:tc>
        <w:tc>
          <w:tcPr>
            <w:tcW w:w="496" w:type="dxa"/>
            <w:vAlign w:val="center"/>
          </w:tcPr>
          <w:p>
            <w:pPr>
              <w:jc w:val="center"/>
              <w:rPr>
                <w:rFonts w:ascii="宋体"/>
                <w:b/>
                <w:bCs/>
                <w:sz w:val="18"/>
                <w:szCs w:val="18"/>
              </w:rPr>
            </w:pPr>
            <w:r>
              <w:rPr>
                <w:rFonts w:hint="eastAsia" w:ascii="宋体"/>
                <w:b/>
                <w:bCs/>
                <w:sz w:val="18"/>
                <w:szCs w:val="18"/>
              </w:rPr>
              <w:t>36</w:t>
            </w:r>
          </w:p>
        </w:tc>
        <w:tc>
          <w:tcPr>
            <w:tcW w:w="465" w:type="dxa"/>
            <w:vAlign w:val="center"/>
          </w:tcPr>
          <w:p>
            <w:pPr>
              <w:jc w:val="center"/>
              <w:rPr>
                <w:rFonts w:ascii="宋体"/>
                <w:sz w:val="18"/>
                <w:szCs w:val="18"/>
              </w:rPr>
            </w:pPr>
          </w:p>
        </w:tc>
        <w:tc>
          <w:tcPr>
            <w:tcW w:w="409"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496" w:type="dxa"/>
            <w:vAlign w:val="center"/>
          </w:tcPr>
          <w:p>
            <w:pPr>
              <w:jc w:val="center"/>
              <w:rPr>
                <w:rFonts w:ascii="宋体"/>
                <w:sz w:val="18"/>
                <w:szCs w:val="18"/>
              </w:rPr>
            </w:pPr>
          </w:p>
        </w:tc>
        <w:tc>
          <w:tcPr>
            <w:tcW w:w="544" w:type="dxa"/>
            <w:vAlign w:val="center"/>
          </w:tcPr>
          <w:p>
            <w:pPr>
              <w:jc w:val="center"/>
              <w:rPr>
                <w:rFonts w:ascii="宋体"/>
                <w:sz w:val="18"/>
                <w:szCs w:val="18"/>
              </w:rPr>
            </w:pPr>
          </w:p>
        </w:tc>
        <w:tc>
          <w:tcPr>
            <w:tcW w:w="448"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restart"/>
            <w:vAlign w:val="center"/>
          </w:tcPr>
          <w:p>
            <w:pPr>
              <w:jc w:val="center"/>
              <w:rPr>
                <w:sz w:val="18"/>
                <w:szCs w:val="18"/>
              </w:rPr>
            </w:pPr>
            <w:r>
              <w:rPr>
                <w:rFonts w:hint="eastAsia" w:hAnsi="宋体" w:cs="宋体"/>
                <w:sz w:val="18"/>
                <w:szCs w:val="18"/>
              </w:rPr>
              <w:t>素质拓展选修课</w:t>
            </w: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学科竞赛与专业技能等级证书</w:t>
            </w:r>
            <w:r>
              <w:rPr>
                <w:sz w:val="18"/>
                <w:szCs w:val="18"/>
              </w:rPr>
              <w:t xml:space="preserve"> </w:t>
            </w:r>
          </w:p>
        </w:tc>
        <w:tc>
          <w:tcPr>
            <w:tcW w:w="2130" w:type="dxa"/>
            <w:vAlign w:val="center"/>
          </w:tcPr>
          <w:p>
            <w:pPr>
              <w:spacing w:line="240" w:lineRule="exact"/>
              <w:jc w:val="left"/>
              <w:rPr>
                <w:sz w:val="18"/>
                <w:szCs w:val="18"/>
              </w:rPr>
            </w:pPr>
          </w:p>
        </w:tc>
        <w:tc>
          <w:tcPr>
            <w:tcW w:w="494" w:type="dxa"/>
            <w:vMerge w:val="restart"/>
            <w:vAlign w:val="center"/>
          </w:tcPr>
          <w:p>
            <w:pPr>
              <w:jc w:val="center"/>
              <w:rPr>
                <w:sz w:val="13"/>
                <w:szCs w:val="13"/>
              </w:rPr>
            </w:pPr>
            <w:r>
              <w:rPr>
                <w:rFonts w:hint="eastAsia" w:hAnsi="宋体" w:cs="宋体"/>
                <w:sz w:val="13"/>
                <w:szCs w:val="13"/>
              </w:rPr>
              <w:t>选修</w:t>
            </w:r>
            <w:r>
              <w:rPr>
                <w:sz w:val="13"/>
                <w:szCs w:val="13"/>
              </w:rPr>
              <w:t xml:space="preserve"> ≥2 </w:t>
            </w:r>
            <w:r>
              <w:rPr>
                <w:rFonts w:hint="eastAsia" w:hAnsi="宋体" w:cs="宋体"/>
                <w:sz w:val="13"/>
                <w:szCs w:val="13"/>
              </w:rPr>
              <w:t>学分</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创业竞赛</w:t>
            </w:r>
          </w:p>
        </w:tc>
        <w:tc>
          <w:tcPr>
            <w:tcW w:w="2130" w:type="dxa"/>
            <w:vAlign w:val="center"/>
          </w:tcPr>
          <w:p>
            <w:pPr>
              <w:spacing w:line="240" w:lineRule="exact"/>
              <w:jc w:val="left"/>
              <w:rPr>
                <w:sz w:val="18"/>
                <w:szCs w:val="18"/>
              </w:rPr>
            </w:pPr>
          </w:p>
        </w:tc>
        <w:tc>
          <w:tcPr>
            <w:tcW w:w="494" w:type="dxa"/>
            <w:vMerge w:val="continue"/>
            <w:vAlign w:val="center"/>
          </w:tcPr>
          <w:p>
            <w:pPr>
              <w:jc w:val="center"/>
              <w:rPr>
                <w:sz w:val="15"/>
                <w:szCs w:val="15"/>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科研训练</w:t>
            </w:r>
          </w:p>
        </w:tc>
        <w:tc>
          <w:tcPr>
            <w:tcW w:w="2130" w:type="dxa"/>
            <w:vAlign w:val="center"/>
          </w:tcPr>
          <w:p>
            <w:pPr>
              <w:spacing w:line="240" w:lineRule="exact"/>
              <w:jc w:val="left"/>
              <w:rPr>
                <w:sz w:val="18"/>
                <w:szCs w:val="18"/>
              </w:rPr>
            </w:pPr>
          </w:p>
        </w:tc>
        <w:tc>
          <w:tcPr>
            <w:tcW w:w="494" w:type="dxa"/>
            <w:vMerge w:val="continue"/>
            <w:vAlign w:val="center"/>
          </w:tcPr>
          <w:p>
            <w:pPr>
              <w:jc w:val="center"/>
              <w:rPr>
                <w:sz w:val="15"/>
                <w:szCs w:val="15"/>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科技活动</w:t>
            </w:r>
          </w:p>
        </w:tc>
        <w:tc>
          <w:tcPr>
            <w:tcW w:w="2130" w:type="dxa"/>
            <w:vAlign w:val="center"/>
          </w:tcPr>
          <w:p>
            <w:pPr>
              <w:spacing w:line="240" w:lineRule="exact"/>
              <w:jc w:val="left"/>
              <w:rPr>
                <w:sz w:val="18"/>
                <w:szCs w:val="18"/>
              </w:rPr>
            </w:pPr>
          </w:p>
        </w:tc>
        <w:tc>
          <w:tcPr>
            <w:tcW w:w="494" w:type="dxa"/>
            <w:vMerge w:val="continue"/>
            <w:vAlign w:val="center"/>
          </w:tcPr>
          <w:p>
            <w:pPr>
              <w:jc w:val="center"/>
              <w:rPr>
                <w:sz w:val="15"/>
                <w:szCs w:val="15"/>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社会实践</w:t>
            </w:r>
            <w:r>
              <w:rPr>
                <w:sz w:val="18"/>
                <w:szCs w:val="18"/>
              </w:rPr>
              <w:t xml:space="preserve">  </w:t>
            </w:r>
          </w:p>
        </w:tc>
        <w:tc>
          <w:tcPr>
            <w:tcW w:w="2130" w:type="dxa"/>
            <w:vAlign w:val="center"/>
          </w:tcPr>
          <w:p>
            <w:pPr>
              <w:spacing w:line="240" w:lineRule="exact"/>
              <w:jc w:val="left"/>
              <w:rPr>
                <w:sz w:val="18"/>
                <w:szCs w:val="18"/>
              </w:rPr>
            </w:pPr>
          </w:p>
        </w:tc>
        <w:tc>
          <w:tcPr>
            <w:tcW w:w="494" w:type="dxa"/>
            <w:vMerge w:val="restart"/>
            <w:vAlign w:val="center"/>
          </w:tcPr>
          <w:p>
            <w:pPr>
              <w:jc w:val="center"/>
              <w:rPr>
                <w:sz w:val="13"/>
                <w:szCs w:val="13"/>
              </w:rPr>
            </w:pPr>
            <w:r>
              <w:rPr>
                <w:rFonts w:hint="eastAsia" w:hAnsi="宋体" w:cs="宋体"/>
                <w:sz w:val="13"/>
                <w:szCs w:val="13"/>
              </w:rPr>
              <w:t>选修</w:t>
            </w:r>
            <w:r>
              <w:rPr>
                <w:sz w:val="13"/>
                <w:szCs w:val="13"/>
              </w:rPr>
              <w:t xml:space="preserve"> ≥2 </w:t>
            </w:r>
            <w:r>
              <w:rPr>
                <w:rFonts w:hint="eastAsia" w:hAnsi="宋体" w:cs="宋体"/>
                <w:sz w:val="13"/>
                <w:szCs w:val="13"/>
              </w:rPr>
              <w:t>学分</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社会工作</w:t>
            </w:r>
          </w:p>
        </w:tc>
        <w:tc>
          <w:tcPr>
            <w:tcW w:w="2130" w:type="dxa"/>
            <w:vAlign w:val="center"/>
          </w:tcPr>
          <w:p>
            <w:pPr>
              <w:spacing w:line="240" w:lineRule="exact"/>
              <w:jc w:val="left"/>
              <w:rPr>
                <w:sz w:val="18"/>
                <w:szCs w:val="18"/>
              </w:rPr>
            </w:pPr>
          </w:p>
        </w:tc>
        <w:tc>
          <w:tcPr>
            <w:tcW w:w="494" w:type="dxa"/>
            <w:vMerge w:val="continue"/>
            <w:vAlign w:val="center"/>
          </w:tcPr>
          <w:p>
            <w:pPr>
              <w:jc w:val="center"/>
              <w:rPr>
                <w:sz w:val="18"/>
                <w:szCs w:val="18"/>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校园文化活动</w:t>
            </w:r>
          </w:p>
        </w:tc>
        <w:tc>
          <w:tcPr>
            <w:tcW w:w="2130" w:type="dxa"/>
            <w:vAlign w:val="center"/>
          </w:tcPr>
          <w:p>
            <w:pPr>
              <w:spacing w:line="240" w:lineRule="exact"/>
              <w:jc w:val="left"/>
              <w:rPr>
                <w:sz w:val="18"/>
                <w:szCs w:val="18"/>
              </w:rPr>
            </w:pPr>
          </w:p>
        </w:tc>
        <w:tc>
          <w:tcPr>
            <w:tcW w:w="494" w:type="dxa"/>
            <w:vMerge w:val="continue"/>
            <w:vAlign w:val="center"/>
          </w:tcPr>
          <w:p>
            <w:pPr>
              <w:jc w:val="center"/>
              <w:rPr>
                <w:sz w:val="18"/>
                <w:szCs w:val="18"/>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1050" w:type="dxa"/>
          </w:tcPr>
          <w:p>
            <w:pPr>
              <w:jc w:val="center"/>
              <w:rPr>
                <w:sz w:val="18"/>
                <w:szCs w:val="18"/>
              </w:rPr>
            </w:pPr>
          </w:p>
        </w:tc>
        <w:tc>
          <w:tcPr>
            <w:tcW w:w="2025" w:type="dxa"/>
            <w:vAlign w:val="center"/>
          </w:tcPr>
          <w:p>
            <w:pPr>
              <w:rPr>
                <w:sz w:val="18"/>
                <w:szCs w:val="18"/>
              </w:rPr>
            </w:pPr>
            <w:r>
              <w:rPr>
                <w:rFonts w:hint="eastAsia" w:hAnsi="宋体" w:cs="宋体"/>
                <w:sz w:val="18"/>
                <w:szCs w:val="18"/>
              </w:rPr>
              <w:t>体育竞赛与群体活动</w:t>
            </w:r>
          </w:p>
        </w:tc>
        <w:tc>
          <w:tcPr>
            <w:tcW w:w="2130" w:type="dxa"/>
            <w:vAlign w:val="center"/>
          </w:tcPr>
          <w:p>
            <w:pPr>
              <w:spacing w:line="240" w:lineRule="exact"/>
              <w:jc w:val="left"/>
              <w:rPr>
                <w:sz w:val="18"/>
                <w:szCs w:val="18"/>
              </w:rPr>
            </w:pPr>
          </w:p>
        </w:tc>
        <w:tc>
          <w:tcPr>
            <w:tcW w:w="494" w:type="dxa"/>
            <w:vMerge w:val="continue"/>
            <w:vAlign w:val="center"/>
          </w:tcPr>
          <w:p>
            <w:pPr>
              <w:jc w:val="center"/>
              <w:rPr>
                <w:sz w:val="18"/>
                <w:szCs w:val="18"/>
              </w:rPr>
            </w:pP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94" w:type="dxa"/>
            <w:vMerge w:val="continue"/>
          </w:tcPr>
          <w:p>
            <w:pPr>
              <w:jc w:val="center"/>
              <w:rPr>
                <w:sz w:val="18"/>
                <w:szCs w:val="18"/>
              </w:rPr>
            </w:pPr>
          </w:p>
        </w:tc>
        <w:tc>
          <w:tcPr>
            <w:tcW w:w="3075" w:type="dxa"/>
            <w:gridSpan w:val="2"/>
            <w:vAlign w:val="center"/>
          </w:tcPr>
          <w:p>
            <w:pPr>
              <w:jc w:val="center"/>
              <w:rPr>
                <w:b/>
                <w:bCs/>
                <w:sz w:val="18"/>
                <w:szCs w:val="18"/>
              </w:rPr>
            </w:pPr>
            <w:r>
              <w:rPr>
                <w:rFonts w:hint="eastAsia" w:hAnsi="宋体" w:cs="宋体"/>
                <w:b/>
                <w:bCs/>
                <w:sz w:val="18"/>
                <w:szCs w:val="18"/>
              </w:rPr>
              <w:t>小</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Subtotal</w:t>
            </w:r>
          </w:p>
        </w:tc>
        <w:tc>
          <w:tcPr>
            <w:tcW w:w="494" w:type="dxa"/>
            <w:vAlign w:val="center"/>
          </w:tcPr>
          <w:p>
            <w:pPr>
              <w:jc w:val="center"/>
              <w:rPr>
                <w:b/>
                <w:bCs/>
                <w:sz w:val="18"/>
                <w:szCs w:val="18"/>
              </w:rPr>
            </w:pPr>
            <w:r>
              <w:rPr>
                <w:b/>
                <w:bCs/>
                <w:sz w:val="18"/>
                <w:szCs w:val="18"/>
              </w:rPr>
              <w:t>4</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dxa"/>
            <w:vMerge w:val="continue"/>
          </w:tcPr>
          <w:p>
            <w:pPr>
              <w:jc w:val="center"/>
              <w:rPr>
                <w:sz w:val="18"/>
                <w:szCs w:val="18"/>
              </w:rPr>
            </w:pPr>
          </w:p>
        </w:tc>
        <w:tc>
          <w:tcPr>
            <w:tcW w:w="3469" w:type="dxa"/>
            <w:gridSpan w:val="3"/>
            <w:vAlign w:val="center"/>
          </w:tcPr>
          <w:p>
            <w:pPr>
              <w:jc w:val="center"/>
              <w:rPr>
                <w:b/>
                <w:bCs/>
                <w:sz w:val="18"/>
                <w:szCs w:val="18"/>
              </w:rPr>
            </w:pPr>
            <w:r>
              <w:rPr>
                <w:rFonts w:hint="eastAsia" w:hAnsi="宋体" w:cs="宋体"/>
                <w:b/>
                <w:bCs/>
                <w:sz w:val="18"/>
                <w:szCs w:val="18"/>
              </w:rPr>
              <w:t>合</w:t>
            </w:r>
            <w:r>
              <w:rPr>
                <w:b/>
                <w:bCs/>
                <w:sz w:val="18"/>
                <w:szCs w:val="18"/>
              </w:rPr>
              <w:t xml:space="preserve">  </w:t>
            </w:r>
            <w:r>
              <w:rPr>
                <w:rFonts w:hint="eastAsia" w:hAnsi="宋体" w:cs="宋体"/>
                <w:b/>
                <w:bCs/>
                <w:sz w:val="18"/>
                <w:szCs w:val="18"/>
              </w:rPr>
              <w:t>计</w:t>
            </w:r>
          </w:p>
        </w:tc>
        <w:tc>
          <w:tcPr>
            <w:tcW w:w="2130" w:type="dxa"/>
            <w:vAlign w:val="center"/>
          </w:tcPr>
          <w:p>
            <w:pPr>
              <w:spacing w:line="240" w:lineRule="exact"/>
              <w:jc w:val="center"/>
              <w:rPr>
                <w:b/>
                <w:bCs/>
                <w:sz w:val="18"/>
                <w:szCs w:val="18"/>
              </w:rPr>
            </w:pPr>
            <w:r>
              <w:rPr>
                <w:b/>
                <w:bCs/>
                <w:sz w:val="18"/>
                <w:szCs w:val="18"/>
              </w:rPr>
              <w:t>Total</w:t>
            </w:r>
          </w:p>
        </w:tc>
        <w:tc>
          <w:tcPr>
            <w:tcW w:w="494" w:type="dxa"/>
            <w:vAlign w:val="center"/>
          </w:tcPr>
          <w:p>
            <w:pPr>
              <w:jc w:val="center"/>
              <w:rPr>
                <w:b/>
                <w:bCs/>
                <w:sz w:val="18"/>
                <w:szCs w:val="18"/>
              </w:rPr>
            </w:pPr>
            <w:r>
              <w:rPr>
                <w:b/>
                <w:bCs/>
                <w:sz w:val="18"/>
                <w:szCs w:val="18"/>
              </w:rPr>
              <w:t>10</w:t>
            </w:r>
          </w:p>
        </w:tc>
        <w:tc>
          <w:tcPr>
            <w:tcW w:w="496" w:type="dxa"/>
            <w:vAlign w:val="center"/>
          </w:tcPr>
          <w:p>
            <w:pPr>
              <w:jc w:val="center"/>
              <w:rPr>
                <w:sz w:val="18"/>
                <w:szCs w:val="18"/>
              </w:rPr>
            </w:pPr>
          </w:p>
        </w:tc>
        <w:tc>
          <w:tcPr>
            <w:tcW w:w="465" w:type="dxa"/>
            <w:vAlign w:val="center"/>
          </w:tcPr>
          <w:p>
            <w:pPr>
              <w:jc w:val="center"/>
              <w:rPr>
                <w:sz w:val="18"/>
                <w:szCs w:val="18"/>
              </w:rPr>
            </w:pPr>
          </w:p>
        </w:tc>
        <w:tc>
          <w:tcPr>
            <w:tcW w:w="409"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496" w:type="dxa"/>
            <w:vAlign w:val="center"/>
          </w:tcPr>
          <w:p>
            <w:pPr>
              <w:jc w:val="center"/>
              <w:rPr>
                <w:sz w:val="18"/>
                <w:szCs w:val="18"/>
              </w:rPr>
            </w:pPr>
          </w:p>
        </w:tc>
        <w:tc>
          <w:tcPr>
            <w:tcW w:w="544" w:type="dxa"/>
            <w:vAlign w:val="center"/>
          </w:tcPr>
          <w:p>
            <w:pPr>
              <w:jc w:val="center"/>
              <w:rPr>
                <w:sz w:val="18"/>
                <w:szCs w:val="18"/>
              </w:rPr>
            </w:pPr>
          </w:p>
        </w:tc>
        <w:tc>
          <w:tcPr>
            <w:tcW w:w="448" w:type="dxa"/>
            <w:vAlign w:val="center"/>
          </w:tcPr>
          <w:p>
            <w:pPr>
              <w:jc w:val="center"/>
              <w:rPr>
                <w:sz w:val="18"/>
                <w:szCs w:val="18"/>
              </w:rPr>
            </w:pPr>
          </w:p>
        </w:tc>
      </w:tr>
    </w:tbl>
    <w:p/>
    <w:p>
      <w:r>
        <w:t xml:space="preserve"> </w:t>
      </w:r>
    </w:p>
    <w:p/>
    <w:p>
      <w:pPr>
        <w:jc w:val="center"/>
      </w:pPr>
    </w:p>
    <w:p>
      <w:pPr>
        <w:jc w:val="center"/>
        <w:rPr>
          <w:b/>
          <w:bCs/>
          <w:sz w:val="30"/>
          <w:szCs w:val="30"/>
        </w:rPr>
      </w:pPr>
      <w:r>
        <w:br w:type="page"/>
      </w:r>
      <w:r>
        <w:rPr>
          <w:rFonts w:hint="eastAsia" w:cs="宋体"/>
          <w:b/>
          <w:bCs/>
          <w:sz w:val="30"/>
          <w:szCs w:val="30"/>
        </w:rPr>
        <w:t>表二</w:t>
      </w:r>
      <w:r>
        <w:rPr>
          <w:b/>
          <w:bCs/>
          <w:sz w:val="30"/>
          <w:szCs w:val="30"/>
        </w:rPr>
        <w:t xml:space="preserve">  </w:t>
      </w:r>
      <w:r>
        <w:rPr>
          <w:b/>
          <w:bCs/>
          <w:sz w:val="30"/>
          <w:szCs w:val="30"/>
          <w:u w:val="single"/>
        </w:rPr>
        <w:t xml:space="preserve">   </w:t>
      </w:r>
      <w:r>
        <w:rPr>
          <w:rFonts w:hint="eastAsia" w:cs="宋体"/>
          <w:b/>
          <w:bCs/>
          <w:sz w:val="30"/>
          <w:szCs w:val="30"/>
          <w:u w:val="single"/>
        </w:rPr>
        <w:t>工程管理</w:t>
      </w:r>
      <w:r>
        <w:rPr>
          <w:b/>
          <w:bCs/>
          <w:sz w:val="30"/>
          <w:szCs w:val="30"/>
          <w:u w:val="single"/>
        </w:rPr>
        <w:t xml:space="preserve">  </w:t>
      </w:r>
      <w:r>
        <w:rPr>
          <w:rFonts w:hint="eastAsia" w:cs="宋体"/>
          <w:b/>
          <w:bCs/>
          <w:sz w:val="30"/>
          <w:szCs w:val="30"/>
        </w:rPr>
        <w:t>专业各类课程</w:t>
      </w:r>
      <w:r>
        <w:rPr>
          <w:b/>
          <w:bCs/>
          <w:sz w:val="30"/>
          <w:szCs w:val="30"/>
        </w:rPr>
        <w:t>(</w:t>
      </w:r>
      <w:r>
        <w:rPr>
          <w:rFonts w:hint="eastAsia" w:cs="宋体"/>
          <w:b/>
          <w:bCs/>
          <w:sz w:val="30"/>
          <w:szCs w:val="30"/>
        </w:rPr>
        <w:t>环节）的学时和学分统计表</w:t>
      </w:r>
    </w:p>
    <w:p>
      <w:pPr>
        <w:jc w:val="center"/>
        <w:rPr>
          <w:b/>
          <w:bCs/>
        </w:rPr>
      </w:pPr>
    </w:p>
    <w:tbl>
      <w:tblPr>
        <w:tblStyle w:val="11"/>
        <w:tblW w:w="8791" w:type="dxa"/>
        <w:tblInd w:w="-13" w:type="dxa"/>
        <w:tblLayout w:type="fixed"/>
        <w:tblCellMar>
          <w:top w:w="15" w:type="dxa"/>
          <w:left w:w="15" w:type="dxa"/>
          <w:bottom w:w="15" w:type="dxa"/>
          <w:right w:w="15" w:type="dxa"/>
        </w:tblCellMar>
      </w:tblPr>
      <w:tblGrid>
        <w:gridCol w:w="837"/>
        <w:gridCol w:w="1631"/>
        <w:gridCol w:w="1134"/>
        <w:gridCol w:w="1134"/>
        <w:gridCol w:w="1134"/>
        <w:gridCol w:w="1134"/>
        <w:gridCol w:w="897"/>
        <w:gridCol w:w="890"/>
      </w:tblGrid>
      <w:tr>
        <w:tblPrEx>
          <w:tblCellMar>
            <w:top w:w="15" w:type="dxa"/>
            <w:left w:w="15" w:type="dxa"/>
            <w:bottom w:w="15" w:type="dxa"/>
            <w:right w:w="15" w:type="dxa"/>
          </w:tblCellMar>
        </w:tblPrEx>
        <w:trPr>
          <w:trHeight w:val="510" w:hRule="atLeast"/>
        </w:trPr>
        <w:tc>
          <w:tcPr>
            <w:tcW w:w="24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课</w:t>
            </w:r>
            <w:r>
              <w:rPr>
                <w:b/>
                <w:bCs/>
                <w:kern w:val="0"/>
                <w:sz w:val="18"/>
                <w:szCs w:val="18"/>
              </w:rPr>
              <w:t xml:space="preserve"> </w:t>
            </w:r>
            <w:r>
              <w:rPr>
                <w:rFonts w:hint="eastAsia" w:cs="宋体"/>
                <w:b/>
                <w:bCs/>
                <w:kern w:val="0"/>
                <w:sz w:val="18"/>
                <w:szCs w:val="18"/>
              </w:rPr>
              <w:t>程</w:t>
            </w:r>
            <w:r>
              <w:rPr>
                <w:b/>
                <w:bCs/>
                <w:kern w:val="0"/>
                <w:sz w:val="18"/>
                <w:szCs w:val="18"/>
              </w:rPr>
              <w:t xml:space="preserve"> </w:t>
            </w:r>
            <w:r>
              <w:rPr>
                <w:rFonts w:hint="eastAsia" w:cs="宋体"/>
                <w:b/>
                <w:bCs/>
                <w:kern w:val="0"/>
                <w:sz w:val="18"/>
                <w:szCs w:val="18"/>
              </w:rPr>
              <w:t>模</w:t>
            </w:r>
            <w:r>
              <w:rPr>
                <w:b/>
                <w:bCs/>
                <w:kern w:val="0"/>
                <w:sz w:val="18"/>
                <w:szCs w:val="18"/>
              </w:rPr>
              <w:t xml:space="preserve"> </w:t>
            </w:r>
            <w:r>
              <w:rPr>
                <w:rFonts w:hint="eastAsia" w:cs="宋体"/>
                <w:b/>
                <w:bCs/>
                <w:kern w:val="0"/>
                <w:sz w:val="18"/>
                <w:szCs w:val="18"/>
              </w:rPr>
              <w:t>块</w:t>
            </w:r>
          </w:p>
        </w:tc>
        <w:tc>
          <w:tcPr>
            <w:tcW w:w="1134" w:type="dxa"/>
            <w:vMerge w:val="restart"/>
            <w:tcBorders>
              <w:top w:val="single" w:color="000000" w:sz="4" w:space="0"/>
              <w:left w:val="single" w:color="000000" w:sz="4" w:space="0"/>
              <w:bottom w:val="single" w:color="000000" w:sz="4" w:space="0"/>
            </w:tcBorders>
            <w:vAlign w:val="center"/>
          </w:tcPr>
          <w:p>
            <w:pPr>
              <w:widowControl/>
              <w:jc w:val="center"/>
              <w:textAlignment w:val="center"/>
              <w:rPr>
                <w:b/>
                <w:bCs/>
                <w:sz w:val="18"/>
                <w:szCs w:val="18"/>
              </w:rPr>
            </w:pPr>
            <w:r>
              <w:rPr>
                <w:rFonts w:hint="eastAsia" w:cs="宋体"/>
                <w:b/>
                <w:bCs/>
                <w:sz w:val="18"/>
                <w:szCs w:val="18"/>
              </w:rPr>
              <w:t>课内学时</w:t>
            </w:r>
          </w:p>
        </w:tc>
        <w:tc>
          <w:tcPr>
            <w:tcW w:w="1134" w:type="dxa"/>
            <w:vMerge w:val="restart"/>
            <w:tcBorders>
              <w:top w:val="single" w:color="000000" w:sz="4" w:space="0"/>
              <w:left w:val="single" w:color="000000" w:sz="4" w:space="0"/>
              <w:bottom w:val="single" w:color="000000" w:sz="4" w:space="0"/>
            </w:tcBorders>
            <w:vAlign w:val="center"/>
          </w:tcPr>
          <w:p>
            <w:pPr>
              <w:widowControl/>
              <w:jc w:val="center"/>
              <w:textAlignment w:val="center"/>
              <w:rPr>
                <w:b/>
                <w:bCs/>
                <w:sz w:val="18"/>
                <w:szCs w:val="18"/>
              </w:rPr>
            </w:pPr>
            <w:r>
              <w:rPr>
                <w:rFonts w:hint="eastAsia" w:cs="宋体"/>
                <w:b/>
                <w:bCs/>
                <w:kern w:val="0"/>
                <w:sz w:val="18"/>
                <w:szCs w:val="18"/>
              </w:rPr>
              <w:t>必修课程学分</w:t>
            </w:r>
          </w:p>
        </w:tc>
        <w:tc>
          <w:tcPr>
            <w:tcW w:w="1134" w:type="dxa"/>
            <w:vMerge w:val="restart"/>
            <w:tcBorders>
              <w:top w:val="single" w:color="000000" w:sz="4" w:space="0"/>
              <w:left w:val="single" w:color="000000" w:sz="4" w:space="0"/>
              <w:bottom w:val="single" w:color="000000" w:sz="4" w:space="0"/>
            </w:tcBorders>
            <w:vAlign w:val="center"/>
          </w:tcPr>
          <w:p>
            <w:pPr>
              <w:widowControl/>
              <w:jc w:val="center"/>
              <w:textAlignment w:val="center"/>
              <w:rPr>
                <w:b/>
                <w:bCs/>
                <w:sz w:val="18"/>
                <w:szCs w:val="18"/>
              </w:rPr>
            </w:pPr>
            <w:r>
              <w:rPr>
                <w:rFonts w:hint="eastAsia" w:cs="宋体"/>
                <w:b/>
                <w:bCs/>
                <w:kern w:val="0"/>
                <w:sz w:val="18"/>
                <w:szCs w:val="18"/>
              </w:rPr>
              <w:t>限选课程学分</w:t>
            </w:r>
          </w:p>
        </w:tc>
        <w:tc>
          <w:tcPr>
            <w:tcW w:w="1134" w:type="dxa"/>
            <w:vMerge w:val="restart"/>
            <w:tcBorders>
              <w:top w:val="single" w:color="000000" w:sz="4" w:space="0"/>
              <w:left w:val="single" w:color="000000" w:sz="4" w:space="0"/>
              <w:bottom w:val="single" w:color="000000" w:sz="4" w:space="0"/>
            </w:tcBorders>
            <w:vAlign w:val="center"/>
          </w:tcPr>
          <w:p>
            <w:pPr>
              <w:widowControl/>
              <w:jc w:val="center"/>
              <w:textAlignment w:val="center"/>
              <w:rPr>
                <w:b/>
                <w:bCs/>
                <w:sz w:val="18"/>
                <w:szCs w:val="18"/>
              </w:rPr>
            </w:pPr>
            <w:r>
              <w:rPr>
                <w:rFonts w:hint="eastAsia" w:cs="宋体"/>
                <w:b/>
                <w:bCs/>
                <w:kern w:val="0"/>
                <w:sz w:val="18"/>
                <w:szCs w:val="18"/>
              </w:rPr>
              <w:t>任选课程学分</w:t>
            </w:r>
          </w:p>
        </w:tc>
        <w:tc>
          <w:tcPr>
            <w:tcW w:w="17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合</w:t>
            </w:r>
            <w:r>
              <w:rPr>
                <w:b/>
                <w:bCs/>
                <w:kern w:val="0"/>
                <w:sz w:val="18"/>
                <w:szCs w:val="18"/>
              </w:rPr>
              <w:t xml:space="preserve">    </w:t>
            </w:r>
            <w:r>
              <w:rPr>
                <w:rFonts w:hint="eastAsia" w:cs="宋体"/>
                <w:b/>
                <w:bCs/>
                <w:kern w:val="0"/>
                <w:sz w:val="18"/>
                <w:szCs w:val="18"/>
              </w:rPr>
              <w:t>计</w:t>
            </w:r>
          </w:p>
        </w:tc>
      </w:tr>
      <w:tr>
        <w:tblPrEx>
          <w:tblCellMar>
            <w:top w:w="15" w:type="dxa"/>
            <w:left w:w="15" w:type="dxa"/>
            <w:bottom w:w="15" w:type="dxa"/>
            <w:right w:w="15" w:type="dxa"/>
          </w:tblCellMar>
        </w:tblPrEx>
        <w:trPr>
          <w:trHeight w:val="510" w:hRule="atLeast"/>
        </w:trPr>
        <w:tc>
          <w:tcPr>
            <w:tcW w:w="24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18"/>
                <w:szCs w:val="18"/>
              </w:rPr>
            </w:pPr>
          </w:p>
        </w:tc>
        <w:tc>
          <w:tcPr>
            <w:tcW w:w="1134" w:type="dxa"/>
            <w:vMerge w:val="continue"/>
            <w:tcBorders>
              <w:top w:val="single" w:color="000000" w:sz="4" w:space="0"/>
              <w:left w:val="single" w:color="000000" w:sz="4" w:space="0"/>
              <w:bottom w:val="single" w:color="000000" w:sz="4" w:space="0"/>
            </w:tcBorders>
            <w:vAlign w:val="center"/>
          </w:tcPr>
          <w:p>
            <w:pPr>
              <w:jc w:val="center"/>
              <w:rPr>
                <w:b/>
                <w:bCs/>
                <w:sz w:val="18"/>
                <w:szCs w:val="18"/>
              </w:rPr>
            </w:pPr>
          </w:p>
        </w:tc>
        <w:tc>
          <w:tcPr>
            <w:tcW w:w="1134" w:type="dxa"/>
            <w:vMerge w:val="continue"/>
            <w:tcBorders>
              <w:top w:val="single" w:color="000000" w:sz="4" w:space="0"/>
              <w:left w:val="single" w:color="000000" w:sz="4" w:space="0"/>
              <w:bottom w:val="single" w:color="000000" w:sz="4" w:space="0"/>
            </w:tcBorders>
            <w:vAlign w:val="center"/>
          </w:tcPr>
          <w:p>
            <w:pPr>
              <w:jc w:val="center"/>
              <w:rPr>
                <w:b/>
                <w:bCs/>
                <w:sz w:val="18"/>
                <w:szCs w:val="18"/>
              </w:rPr>
            </w:pPr>
          </w:p>
        </w:tc>
        <w:tc>
          <w:tcPr>
            <w:tcW w:w="1134" w:type="dxa"/>
            <w:vMerge w:val="continue"/>
            <w:tcBorders>
              <w:top w:val="single" w:color="000000" w:sz="4" w:space="0"/>
              <w:left w:val="single" w:color="000000" w:sz="4" w:space="0"/>
              <w:bottom w:val="single" w:color="000000" w:sz="4" w:space="0"/>
            </w:tcBorders>
            <w:vAlign w:val="center"/>
          </w:tcPr>
          <w:p>
            <w:pPr>
              <w:jc w:val="center"/>
              <w:rPr>
                <w:b/>
                <w:bCs/>
                <w:sz w:val="18"/>
                <w:szCs w:val="18"/>
              </w:rPr>
            </w:pPr>
          </w:p>
        </w:tc>
        <w:tc>
          <w:tcPr>
            <w:tcW w:w="1134" w:type="dxa"/>
            <w:vMerge w:val="continue"/>
            <w:tcBorders>
              <w:top w:val="single" w:color="000000" w:sz="4" w:space="0"/>
              <w:left w:val="single" w:color="000000" w:sz="4" w:space="0"/>
              <w:bottom w:val="single" w:color="000000" w:sz="4" w:space="0"/>
            </w:tcBorders>
            <w:vAlign w:val="center"/>
          </w:tcPr>
          <w:p>
            <w:pPr>
              <w:jc w:val="center"/>
              <w:rPr>
                <w:b/>
                <w:bCs/>
                <w:sz w:val="18"/>
                <w:szCs w:val="18"/>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tabs>
                <w:tab w:val="left" w:pos="391"/>
              </w:tabs>
              <w:jc w:val="center"/>
              <w:textAlignment w:val="center"/>
              <w:rPr>
                <w:b/>
                <w:bCs/>
                <w:sz w:val="18"/>
                <w:szCs w:val="18"/>
              </w:rPr>
            </w:pPr>
            <w:r>
              <w:rPr>
                <w:rFonts w:hint="eastAsia" w:cs="宋体"/>
                <w:b/>
                <w:bCs/>
                <w:sz w:val="18"/>
                <w:szCs w:val="18"/>
              </w:rPr>
              <w:t>学分数</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百分比</w:t>
            </w:r>
          </w:p>
        </w:tc>
      </w:tr>
      <w:tr>
        <w:tblPrEx>
          <w:tblCellMar>
            <w:top w:w="15" w:type="dxa"/>
            <w:left w:w="15" w:type="dxa"/>
            <w:bottom w:w="15" w:type="dxa"/>
            <w:right w:w="15" w:type="dxa"/>
          </w:tblCellMar>
        </w:tblPrEx>
        <w:trPr>
          <w:trHeight w:val="510" w:hRule="atLeast"/>
        </w:trPr>
        <w:tc>
          <w:tcPr>
            <w:tcW w:w="2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sz w:val="18"/>
                <w:szCs w:val="18"/>
              </w:rPr>
              <w:t>通识教育课程</w:t>
            </w:r>
          </w:p>
        </w:tc>
        <w:tc>
          <w:tcPr>
            <w:tcW w:w="1134" w:type="dxa"/>
            <w:tcBorders>
              <w:top w:val="single" w:color="000000" w:sz="4" w:space="0"/>
              <w:left w:val="single" w:color="000000" w:sz="4" w:space="0"/>
              <w:bottom w:val="single" w:color="000000" w:sz="4" w:space="0"/>
            </w:tcBorders>
            <w:vAlign w:val="center"/>
          </w:tcPr>
          <w:p>
            <w:pPr>
              <w:jc w:val="center"/>
            </w:pPr>
            <w:r>
              <w:t>704</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24</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6</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8</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38</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szCs w:val="24"/>
              </w:rPr>
            </w:pPr>
            <w:r>
              <w:t>22.89%</w:t>
            </w:r>
          </w:p>
        </w:tc>
      </w:tr>
      <w:tr>
        <w:tblPrEx>
          <w:tblCellMar>
            <w:top w:w="15" w:type="dxa"/>
            <w:left w:w="15" w:type="dxa"/>
            <w:bottom w:w="15" w:type="dxa"/>
            <w:right w:w="15" w:type="dxa"/>
          </w:tblCellMar>
        </w:tblPrEx>
        <w:trPr>
          <w:trHeight w:val="510" w:hRule="atLeast"/>
        </w:trPr>
        <w:tc>
          <w:tcPr>
            <w:tcW w:w="2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sz w:val="18"/>
                <w:szCs w:val="18"/>
              </w:rPr>
              <w:t>学科基础课程</w:t>
            </w:r>
          </w:p>
        </w:tc>
        <w:tc>
          <w:tcPr>
            <w:tcW w:w="1134" w:type="dxa"/>
            <w:tcBorders>
              <w:top w:val="single" w:color="000000" w:sz="4" w:space="0"/>
              <w:left w:val="single" w:color="000000" w:sz="4" w:space="0"/>
              <w:bottom w:val="single" w:color="000000" w:sz="4" w:space="0"/>
            </w:tcBorders>
            <w:vAlign w:val="center"/>
          </w:tcPr>
          <w:p>
            <w:pPr>
              <w:jc w:val="center"/>
            </w:pPr>
            <w:r>
              <w:t>614</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36</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rPr>
                <w:rFonts w:hint="eastAsia" w:cs="宋体"/>
              </w:rPr>
              <w:t>／</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2</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38</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szCs w:val="24"/>
              </w:rPr>
            </w:pPr>
            <w:r>
              <w:t>22.89%</w:t>
            </w:r>
          </w:p>
        </w:tc>
      </w:tr>
      <w:tr>
        <w:tblPrEx>
          <w:tblCellMar>
            <w:top w:w="15" w:type="dxa"/>
            <w:left w:w="15" w:type="dxa"/>
            <w:bottom w:w="15" w:type="dxa"/>
            <w:right w:w="15" w:type="dxa"/>
          </w:tblCellMar>
        </w:tblPrEx>
        <w:trPr>
          <w:trHeight w:val="510" w:hRule="atLeast"/>
        </w:trPr>
        <w:tc>
          <w:tcPr>
            <w:tcW w:w="2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专业教育课程</w:t>
            </w:r>
          </w:p>
        </w:tc>
        <w:tc>
          <w:tcPr>
            <w:tcW w:w="1134" w:type="dxa"/>
            <w:tcBorders>
              <w:top w:val="single" w:color="000000" w:sz="4" w:space="0"/>
              <w:left w:val="single" w:color="000000" w:sz="4" w:space="0"/>
              <w:bottom w:val="single" w:color="000000" w:sz="4" w:space="0"/>
            </w:tcBorders>
            <w:vAlign w:val="center"/>
          </w:tcPr>
          <w:p>
            <w:pPr>
              <w:jc w:val="center"/>
            </w:pPr>
            <w:r>
              <w:t>860</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47.5</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rPr>
                <w:rFonts w:hint="eastAsia" w:cs="宋体"/>
              </w:rPr>
              <w:t>／</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5.5</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53</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szCs w:val="24"/>
              </w:rPr>
            </w:pPr>
            <w:r>
              <w:t>31.93%</w:t>
            </w:r>
          </w:p>
        </w:tc>
      </w:tr>
      <w:tr>
        <w:tblPrEx>
          <w:tblCellMar>
            <w:top w:w="15" w:type="dxa"/>
            <w:left w:w="15" w:type="dxa"/>
            <w:bottom w:w="15" w:type="dxa"/>
            <w:right w:w="15" w:type="dxa"/>
          </w:tblCellMar>
        </w:tblPrEx>
        <w:trPr>
          <w:trHeight w:val="512" w:hRule="atLeast"/>
        </w:trPr>
        <w:tc>
          <w:tcPr>
            <w:tcW w:w="2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集中实践课程</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rPr>
                <w:rFonts w:hint="eastAsia" w:cs="宋体"/>
              </w:rPr>
              <w:t>／</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27</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rPr>
                <w:rFonts w:hint="eastAsia" w:cs="宋体"/>
              </w:rPr>
              <w:t>／</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rPr>
                <w:rFonts w:hint="eastAsia" w:cs="宋体"/>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27</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szCs w:val="24"/>
              </w:rPr>
            </w:pPr>
            <w:r>
              <w:t>16.27%</w:t>
            </w:r>
          </w:p>
        </w:tc>
      </w:tr>
      <w:tr>
        <w:tblPrEx>
          <w:tblCellMar>
            <w:top w:w="15" w:type="dxa"/>
            <w:left w:w="15" w:type="dxa"/>
            <w:bottom w:w="15" w:type="dxa"/>
            <w:right w:w="15" w:type="dxa"/>
          </w:tblCellMar>
        </w:tblPrEx>
        <w:trPr>
          <w:trHeight w:val="510" w:hRule="atLeast"/>
        </w:trPr>
        <w:tc>
          <w:tcPr>
            <w:tcW w:w="2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素质拓展</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36</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6</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rPr>
                <w:rFonts w:hint="eastAsia" w:cs="宋体"/>
              </w:rPr>
              <w:t>／</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t>4</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10</w:t>
            </w: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szCs w:val="24"/>
              </w:rPr>
            </w:pPr>
            <w:r>
              <w:t>6.02%</w:t>
            </w:r>
          </w:p>
        </w:tc>
      </w:tr>
      <w:tr>
        <w:tblPrEx>
          <w:tblCellMar>
            <w:top w:w="15" w:type="dxa"/>
            <w:left w:w="15" w:type="dxa"/>
            <w:bottom w:w="15" w:type="dxa"/>
            <w:right w:w="15" w:type="dxa"/>
          </w:tblCellMar>
        </w:tblPrEx>
        <w:trPr>
          <w:trHeight w:val="510" w:hRule="atLeast"/>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合</w:t>
            </w:r>
            <w:r>
              <w:rPr>
                <w:b/>
                <w:bCs/>
                <w:kern w:val="0"/>
                <w:sz w:val="18"/>
                <w:szCs w:val="18"/>
              </w:rPr>
              <w:t xml:space="preserve">  </w:t>
            </w:r>
            <w:r>
              <w:rPr>
                <w:rFonts w:hint="eastAsia" w:cs="宋体"/>
                <w:b/>
                <w:bCs/>
                <w:kern w:val="0"/>
                <w:sz w:val="18"/>
                <w:szCs w:val="18"/>
              </w:rPr>
              <w:t>计</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学时（分）数</w:t>
            </w:r>
          </w:p>
        </w:tc>
        <w:tc>
          <w:tcPr>
            <w:tcW w:w="1134" w:type="dxa"/>
            <w:tcBorders>
              <w:top w:val="single" w:color="000000" w:sz="4" w:space="0"/>
              <w:left w:val="single" w:color="000000" w:sz="4" w:space="0"/>
              <w:bottom w:val="single" w:color="000000" w:sz="4" w:space="0"/>
            </w:tcBorders>
            <w:vAlign w:val="center"/>
          </w:tcPr>
          <w:p>
            <w:pPr>
              <w:jc w:val="center"/>
              <w:rPr>
                <w:rFonts w:ascii="宋体"/>
                <w:sz w:val="24"/>
                <w:szCs w:val="24"/>
              </w:rPr>
            </w:pPr>
            <w:r>
              <w:t>2214</w:t>
            </w:r>
          </w:p>
        </w:tc>
        <w:tc>
          <w:tcPr>
            <w:tcW w:w="1134" w:type="dxa"/>
            <w:tcBorders>
              <w:top w:val="single" w:color="000000" w:sz="4" w:space="0"/>
              <w:left w:val="single" w:color="000000" w:sz="4" w:space="0"/>
              <w:bottom w:val="single" w:color="000000" w:sz="4" w:space="0"/>
            </w:tcBorders>
            <w:vAlign w:val="center"/>
          </w:tcPr>
          <w:p>
            <w:pPr>
              <w:jc w:val="center"/>
              <w:rPr>
                <w:rFonts w:ascii="宋体"/>
                <w:sz w:val="24"/>
                <w:szCs w:val="24"/>
              </w:rPr>
            </w:pPr>
            <w:r>
              <w:t>144.5</w:t>
            </w:r>
          </w:p>
        </w:tc>
        <w:tc>
          <w:tcPr>
            <w:tcW w:w="1134" w:type="dxa"/>
            <w:tcBorders>
              <w:top w:val="single" w:color="000000" w:sz="4" w:space="0"/>
              <w:left w:val="single" w:color="000000" w:sz="4" w:space="0"/>
              <w:bottom w:val="single" w:color="000000" w:sz="4" w:space="0"/>
            </w:tcBorders>
            <w:vAlign w:val="center"/>
          </w:tcPr>
          <w:p>
            <w:pPr>
              <w:jc w:val="center"/>
              <w:rPr>
                <w:rFonts w:ascii="宋体"/>
                <w:sz w:val="24"/>
                <w:szCs w:val="24"/>
              </w:rPr>
            </w:pPr>
            <w:r>
              <w:t>6</w:t>
            </w:r>
          </w:p>
        </w:tc>
        <w:tc>
          <w:tcPr>
            <w:tcW w:w="1134" w:type="dxa"/>
            <w:tcBorders>
              <w:top w:val="single" w:color="000000" w:sz="4" w:space="0"/>
              <w:left w:val="single" w:color="000000" w:sz="4" w:space="0"/>
              <w:bottom w:val="single" w:color="000000" w:sz="4" w:space="0"/>
            </w:tcBorders>
            <w:vAlign w:val="center"/>
          </w:tcPr>
          <w:p>
            <w:pPr>
              <w:jc w:val="center"/>
              <w:rPr>
                <w:rFonts w:ascii="宋体"/>
                <w:sz w:val="24"/>
                <w:szCs w:val="24"/>
              </w:rPr>
            </w:pPr>
            <w:r>
              <w:t>15.5</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4"/>
                <w:szCs w:val="24"/>
              </w:rPr>
            </w:pPr>
            <w:r>
              <w:t>166</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100.00%</w:t>
            </w:r>
          </w:p>
        </w:tc>
      </w:tr>
      <w:tr>
        <w:tblPrEx>
          <w:tblCellMar>
            <w:top w:w="15" w:type="dxa"/>
            <w:left w:w="15" w:type="dxa"/>
            <w:bottom w:w="15" w:type="dxa"/>
            <w:right w:w="15" w:type="dxa"/>
          </w:tblCellMar>
        </w:tblPrEx>
        <w:trPr>
          <w:trHeight w:val="510" w:hRule="atLeast"/>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sz w:val="18"/>
                <w:szCs w:val="18"/>
              </w:rPr>
            </w:pP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18"/>
                <w:szCs w:val="18"/>
              </w:rPr>
            </w:pPr>
            <w:r>
              <w:rPr>
                <w:rFonts w:hint="eastAsia" w:cs="宋体"/>
                <w:b/>
                <w:bCs/>
                <w:kern w:val="0"/>
                <w:sz w:val="18"/>
                <w:szCs w:val="18"/>
              </w:rPr>
              <w:t>百分比</w:t>
            </w:r>
          </w:p>
        </w:tc>
        <w:tc>
          <w:tcPr>
            <w:tcW w:w="1134" w:type="dxa"/>
            <w:tcBorders>
              <w:top w:val="single" w:color="000000" w:sz="4" w:space="0"/>
              <w:left w:val="single" w:color="000000" w:sz="4" w:space="0"/>
              <w:bottom w:val="single" w:color="000000" w:sz="4" w:space="0"/>
            </w:tcBorders>
            <w:vAlign w:val="center"/>
          </w:tcPr>
          <w:p>
            <w:pPr>
              <w:widowControl/>
              <w:jc w:val="center"/>
              <w:textAlignment w:val="center"/>
            </w:pPr>
            <w:r>
              <w:rPr>
                <w:rFonts w:hint="eastAsia" w:cs="宋体"/>
              </w:rPr>
              <w:t>／</w:t>
            </w:r>
          </w:p>
        </w:tc>
        <w:tc>
          <w:tcPr>
            <w:tcW w:w="1134" w:type="dxa"/>
            <w:tcBorders>
              <w:top w:val="single" w:color="000000" w:sz="4" w:space="0"/>
              <w:left w:val="single" w:color="000000" w:sz="4" w:space="0"/>
              <w:bottom w:val="single" w:color="000000" w:sz="4" w:space="0"/>
            </w:tcBorders>
            <w:vAlign w:val="center"/>
          </w:tcPr>
          <w:p>
            <w:pPr>
              <w:jc w:val="center"/>
              <w:rPr>
                <w:rFonts w:ascii="宋体"/>
                <w:sz w:val="24"/>
                <w:szCs w:val="24"/>
              </w:rPr>
            </w:pPr>
            <w:r>
              <w:t>87.05%</w:t>
            </w:r>
          </w:p>
        </w:tc>
        <w:tc>
          <w:tcPr>
            <w:tcW w:w="1134" w:type="dxa"/>
            <w:tcBorders>
              <w:top w:val="single" w:color="000000" w:sz="4" w:space="0"/>
              <w:left w:val="single" w:color="000000" w:sz="4" w:space="0"/>
              <w:bottom w:val="single" w:color="000000" w:sz="4" w:space="0"/>
            </w:tcBorders>
            <w:vAlign w:val="center"/>
          </w:tcPr>
          <w:p>
            <w:pPr>
              <w:jc w:val="center"/>
              <w:rPr>
                <w:rFonts w:ascii="宋体"/>
                <w:sz w:val="24"/>
                <w:szCs w:val="24"/>
              </w:rPr>
            </w:pPr>
            <w:r>
              <w:t>3.61%</w:t>
            </w:r>
          </w:p>
        </w:tc>
        <w:tc>
          <w:tcPr>
            <w:tcW w:w="1134" w:type="dxa"/>
            <w:tcBorders>
              <w:top w:val="single" w:color="000000" w:sz="4" w:space="0"/>
              <w:left w:val="single" w:color="000000" w:sz="4" w:space="0"/>
              <w:bottom w:val="single" w:color="000000" w:sz="4" w:space="0"/>
            </w:tcBorders>
            <w:vAlign w:val="center"/>
          </w:tcPr>
          <w:p>
            <w:pPr>
              <w:jc w:val="center"/>
              <w:rPr>
                <w:rFonts w:ascii="宋体"/>
                <w:sz w:val="24"/>
                <w:szCs w:val="24"/>
              </w:rPr>
            </w:pPr>
            <w:r>
              <w:t>9.34%</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cs="宋体"/>
              </w:rPr>
              <w:t>／</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cs="宋体"/>
              </w:rPr>
              <w:t>／</w:t>
            </w:r>
          </w:p>
        </w:tc>
      </w:tr>
    </w:tbl>
    <w:p>
      <w:pPr>
        <w:rPr>
          <w:sz w:val="18"/>
          <w:szCs w:val="18"/>
        </w:rPr>
      </w:pPr>
      <w:r>
        <w:t xml:space="preserve">    </w:t>
      </w:r>
      <w:r>
        <w:rPr>
          <w:rFonts w:hint="eastAsia" w:cs="宋体"/>
          <w:sz w:val="18"/>
          <w:szCs w:val="18"/>
        </w:rPr>
        <w:t>说明：学科基础选修课根据学生所选课程不同，学科基础课程的课时可能会有变化。</w:t>
      </w:r>
    </w:p>
    <w:p>
      <w:pPr>
        <w:jc w:val="center"/>
      </w:pPr>
    </w:p>
    <w:p>
      <w:pPr>
        <w:jc w:val="center"/>
        <w:rPr>
          <w:b/>
          <w:bCs/>
          <w:sz w:val="30"/>
          <w:szCs w:val="30"/>
        </w:rPr>
      </w:pPr>
      <w:r>
        <w:rPr>
          <w:rFonts w:hint="eastAsia" w:cs="宋体"/>
          <w:b/>
          <w:bCs/>
          <w:sz w:val="30"/>
          <w:szCs w:val="30"/>
        </w:rPr>
        <w:t>表三</w:t>
      </w:r>
      <w:r>
        <w:rPr>
          <w:b/>
          <w:bCs/>
          <w:sz w:val="30"/>
          <w:szCs w:val="30"/>
        </w:rPr>
        <w:t xml:space="preserve">  </w:t>
      </w:r>
      <w:r>
        <w:rPr>
          <w:b/>
          <w:bCs/>
          <w:sz w:val="30"/>
          <w:szCs w:val="30"/>
          <w:u w:val="single"/>
        </w:rPr>
        <w:t xml:space="preserve">   </w:t>
      </w:r>
      <w:r>
        <w:rPr>
          <w:rFonts w:hint="eastAsia" w:cs="宋体"/>
          <w:b/>
          <w:bCs/>
          <w:sz w:val="30"/>
          <w:szCs w:val="30"/>
          <w:u w:val="single"/>
        </w:rPr>
        <w:t>工程管理</w:t>
      </w:r>
      <w:r>
        <w:rPr>
          <w:b/>
          <w:bCs/>
          <w:sz w:val="30"/>
          <w:szCs w:val="30"/>
          <w:u w:val="single"/>
        </w:rPr>
        <w:t xml:space="preserve">  </w:t>
      </w:r>
      <w:r>
        <w:rPr>
          <w:rFonts w:hint="eastAsia" w:cs="宋体"/>
          <w:b/>
          <w:bCs/>
          <w:sz w:val="30"/>
          <w:szCs w:val="30"/>
        </w:rPr>
        <w:t>专业培养方案监测数据信息统计表</w:t>
      </w:r>
    </w:p>
    <w:tbl>
      <w:tblPr>
        <w:tblStyle w:val="11"/>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1201"/>
        <w:gridCol w:w="276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b/>
                <w:bCs/>
              </w:rPr>
            </w:pPr>
            <w:r>
              <w:rPr>
                <w:rFonts w:hint="eastAsia" w:cs="宋体"/>
                <w:b/>
                <w:bCs/>
              </w:rPr>
              <w:t>统计项目</w:t>
            </w:r>
          </w:p>
        </w:tc>
        <w:tc>
          <w:tcPr>
            <w:tcW w:w="2902" w:type="dxa"/>
            <w:gridSpan w:val="2"/>
            <w:vAlign w:val="center"/>
          </w:tcPr>
          <w:p>
            <w:pPr>
              <w:jc w:val="center"/>
              <w:rPr>
                <w:b/>
                <w:bCs/>
              </w:rPr>
            </w:pPr>
            <w:r>
              <w:rPr>
                <w:rFonts w:hint="eastAsia" w:cs="宋体"/>
                <w:b/>
                <w:bCs/>
              </w:rPr>
              <w:t>统计口径</w:t>
            </w:r>
            <w:r>
              <w:rPr>
                <w:b/>
                <w:bCs/>
              </w:rPr>
              <w:t>1</w:t>
            </w:r>
          </w:p>
        </w:tc>
        <w:tc>
          <w:tcPr>
            <w:tcW w:w="4500" w:type="dxa"/>
            <w:gridSpan w:val="2"/>
            <w:vAlign w:val="center"/>
          </w:tcPr>
          <w:p>
            <w:pPr>
              <w:jc w:val="center"/>
              <w:rPr>
                <w:b/>
                <w:bCs/>
              </w:rPr>
            </w:pPr>
            <w:r>
              <w:rPr>
                <w:rFonts w:hint="eastAsia" w:cs="宋体"/>
                <w:b/>
                <w:bCs/>
              </w:rPr>
              <w:t>统计口径</w:t>
            </w:r>
            <w:r>
              <w:rPr>
                <w:b/>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kern w:val="0"/>
              </w:rPr>
            </w:pPr>
            <w:r>
              <w:rPr>
                <w:rFonts w:hint="eastAsia" w:cs="宋体"/>
                <w:kern w:val="0"/>
              </w:rPr>
              <w:t>总学时数</w:t>
            </w:r>
          </w:p>
        </w:tc>
        <w:tc>
          <w:tcPr>
            <w:tcW w:w="1701" w:type="dxa"/>
            <w:vAlign w:val="center"/>
          </w:tcPr>
          <w:p>
            <w:pPr>
              <w:jc w:val="center"/>
              <w:rPr>
                <w:b/>
                <w:bCs/>
              </w:rPr>
            </w:pPr>
            <w:r>
              <w:rPr>
                <w:rFonts w:hint="eastAsia" w:cs="宋体"/>
                <w:kern w:val="0"/>
              </w:rPr>
              <w:t>必修课学时数</w:t>
            </w:r>
          </w:p>
        </w:tc>
        <w:tc>
          <w:tcPr>
            <w:tcW w:w="1201" w:type="dxa"/>
            <w:vAlign w:val="center"/>
          </w:tcPr>
          <w:p>
            <w:pPr>
              <w:jc w:val="center"/>
              <w:rPr>
                <w:kern w:val="0"/>
              </w:rPr>
            </w:pPr>
            <w:r>
              <w:t>1838</w:t>
            </w:r>
          </w:p>
        </w:tc>
        <w:tc>
          <w:tcPr>
            <w:tcW w:w="2768" w:type="dxa"/>
            <w:vAlign w:val="center"/>
          </w:tcPr>
          <w:p>
            <w:pPr>
              <w:jc w:val="center"/>
              <w:rPr>
                <w:b/>
                <w:bCs/>
              </w:rPr>
            </w:pPr>
            <w:r>
              <w:rPr>
                <w:rFonts w:hint="eastAsia" w:cs="宋体"/>
                <w:kern w:val="0"/>
              </w:rPr>
              <w:t>课内教学学时数</w:t>
            </w:r>
          </w:p>
        </w:tc>
        <w:tc>
          <w:tcPr>
            <w:tcW w:w="1732" w:type="dxa"/>
            <w:vAlign w:val="center"/>
          </w:tcPr>
          <w:p>
            <w:pPr>
              <w:jc w:val="center"/>
              <w:rPr>
                <w:kern w:val="0"/>
              </w:rPr>
            </w:pPr>
            <w:r>
              <w:rPr>
                <w:kern w:val="0"/>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tcBorders>
              <w:bottom w:val="double" w:color="auto" w:sz="4" w:space="0"/>
            </w:tcBorders>
            <w:vAlign w:val="center"/>
          </w:tcPr>
          <w:p>
            <w:pPr>
              <w:jc w:val="center"/>
              <w:rPr>
                <w:kern w:val="0"/>
              </w:rPr>
            </w:pPr>
          </w:p>
        </w:tc>
        <w:tc>
          <w:tcPr>
            <w:tcW w:w="1701" w:type="dxa"/>
            <w:tcBorders>
              <w:bottom w:val="double" w:color="auto" w:sz="4" w:space="0"/>
            </w:tcBorders>
            <w:vAlign w:val="center"/>
          </w:tcPr>
          <w:p>
            <w:pPr>
              <w:jc w:val="center"/>
              <w:rPr>
                <w:b/>
                <w:bCs/>
              </w:rPr>
            </w:pPr>
            <w:r>
              <w:rPr>
                <w:rFonts w:hint="eastAsia" w:cs="宋体"/>
                <w:kern w:val="0"/>
              </w:rPr>
              <w:t>选修课学时数</w:t>
            </w:r>
          </w:p>
        </w:tc>
        <w:tc>
          <w:tcPr>
            <w:tcW w:w="1201" w:type="dxa"/>
            <w:tcBorders>
              <w:bottom w:val="double" w:color="auto" w:sz="4" w:space="0"/>
            </w:tcBorders>
            <w:vAlign w:val="center"/>
          </w:tcPr>
          <w:p>
            <w:pPr>
              <w:jc w:val="center"/>
              <w:rPr>
                <w:kern w:val="0"/>
              </w:rPr>
            </w:pPr>
            <w:r>
              <w:t>376</w:t>
            </w:r>
          </w:p>
        </w:tc>
        <w:tc>
          <w:tcPr>
            <w:tcW w:w="2768" w:type="dxa"/>
            <w:tcBorders>
              <w:bottom w:val="double" w:color="auto" w:sz="4" w:space="0"/>
            </w:tcBorders>
            <w:vAlign w:val="center"/>
          </w:tcPr>
          <w:p>
            <w:pPr>
              <w:jc w:val="center"/>
              <w:rPr>
                <w:b/>
                <w:bCs/>
              </w:rPr>
            </w:pPr>
            <w:r>
              <w:rPr>
                <w:rFonts w:hint="eastAsia" w:cs="宋体"/>
                <w:kern w:val="0"/>
              </w:rPr>
              <w:t>实验教学学时数</w:t>
            </w:r>
          </w:p>
        </w:tc>
        <w:tc>
          <w:tcPr>
            <w:tcW w:w="1732" w:type="dxa"/>
            <w:tcBorders>
              <w:bottom w:val="double" w:color="auto" w:sz="4" w:space="0"/>
            </w:tcBorders>
            <w:vAlign w:val="center"/>
          </w:tcPr>
          <w:p>
            <w:pPr>
              <w:jc w:val="center"/>
              <w:rPr>
                <w:kern w:val="0"/>
              </w:rPr>
            </w:pPr>
            <w:r>
              <w:rPr>
                <w:kern w:val="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tcBorders>
              <w:top w:val="double" w:color="auto" w:sz="4" w:space="0"/>
            </w:tcBorders>
            <w:vAlign w:val="center"/>
          </w:tcPr>
          <w:p>
            <w:pPr>
              <w:widowControl/>
              <w:jc w:val="center"/>
              <w:rPr>
                <w:kern w:val="0"/>
              </w:rPr>
            </w:pPr>
            <w:r>
              <w:rPr>
                <w:rFonts w:hint="eastAsia" w:cs="宋体"/>
                <w:kern w:val="0"/>
              </w:rPr>
              <w:t>总学分数</w:t>
            </w:r>
          </w:p>
        </w:tc>
        <w:tc>
          <w:tcPr>
            <w:tcW w:w="1701" w:type="dxa"/>
            <w:vMerge w:val="restart"/>
            <w:tcBorders>
              <w:top w:val="double" w:color="auto" w:sz="4" w:space="0"/>
            </w:tcBorders>
            <w:vAlign w:val="center"/>
          </w:tcPr>
          <w:p>
            <w:pPr>
              <w:jc w:val="center"/>
              <w:rPr>
                <w:b/>
                <w:bCs/>
              </w:rPr>
            </w:pPr>
            <w:r>
              <w:rPr>
                <w:rFonts w:hint="eastAsia" w:cs="宋体"/>
                <w:kern w:val="0"/>
              </w:rPr>
              <w:t>必修课学分数</w:t>
            </w:r>
          </w:p>
        </w:tc>
        <w:tc>
          <w:tcPr>
            <w:tcW w:w="1201" w:type="dxa"/>
            <w:vMerge w:val="restart"/>
            <w:tcBorders>
              <w:top w:val="double" w:color="auto" w:sz="4" w:space="0"/>
            </w:tcBorders>
            <w:vAlign w:val="center"/>
          </w:tcPr>
          <w:p>
            <w:pPr>
              <w:jc w:val="center"/>
              <w:rPr>
                <w:kern w:val="0"/>
              </w:rPr>
            </w:pPr>
            <w:r>
              <w:t>144.5</w:t>
            </w:r>
          </w:p>
        </w:tc>
        <w:tc>
          <w:tcPr>
            <w:tcW w:w="2768" w:type="dxa"/>
            <w:tcBorders>
              <w:top w:val="double" w:color="auto" w:sz="4" w:space="0"/>
            </w:tcBorders>
            <w:vAlign w:val="center"/>
          </w:tcPr>
          <w:p>
            <w:pPr>
              <w:jc w:val="center"/>
              <w:rPr>
                <w:b/>
                <w:bCs/>
              </w:rPr>
            </w:pPr>
            <w:r>
              <w:rPr>
                <w:rFonts w:hint="eastAsia" w:cs="宋体"/>
                <w:kern w:val="0"/>
              </w:rPr>
              <w:t>课内教学学分数</w:t>
            </w:r>
          </w:p>
        </w:tc>
        <w:tc>
          <w:tcPr>
            <w:tcW w:w="1732" w:type="dxa"/>
            <w:tcBorders>
              <w:top w:val="double" w:color="auto" w:sz="4" w:space="0"/>
            </w:tcBorders>
            <w:vAlign w:val="center"/>
          </w:tcPr>
          <w:p>
            <w:pPr>
              <w:jc w:val="center"/>
            </w:pPr>
            <w: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widowControl/>
              <w:jc w:val="center"/>
              <w:rPr>
                <w:kern w:val="0"/>
              </w:rPr>
            </w:pPr>
          </w:p>
        </w:tc>
        <w:tc>
          <w:tcPr>
            <w:tcW w:w="1701" w:type="dxa"/>
            <w:vMerge w:val="continue"/>
            <w:vAlign w:val="center"/>
          </w:tcPr>
          <w:p>
            <w:pPr>
              <w:jc w:val="center"/>
              <w:rPr>
                <w:kern w:val="0"/>
              </w:rPr>
            </w:pPr>
          </w:p>
        </w:tc>
        <w:tc>
          <w:tcPr>
            <w:tcW w:w="1201" w:type="dxa"/>
            <w:vMerge w:val="continue"/>
            <w:vAlign w:val="center"/>
          </w:tcPr>
          <w:p>
            <w:pPr>
              <w:jc w:val="center"/>
              <w:rPr>
                <w:kern w:val="0"/>
              </w:rPr>
            </w:pPr>
          </w:p>
        </w:tc>
        <w:tc>
          <w:tcPr>
            <w:tcW w:w="2768" w:type="dxa"/>
            <w:vAlign w:val="center"/>
          </w:tcPr>
          <w:p>
            <w:pPr>
              <w:jc w:val="center"/>
              <w:rPr>
                <w:kern w:val="0"/>
              </w:rPr>
            </w:pPr>
            <w:r>
              <w:rPr>
                <w:rFonts w:hint="eastAsia" w:cs="宋体"/>
                <w:kern w:val="0"/>
              </w:rPr>
              <w:t>实验教学学分数</w:t>
            </w:r>
          </w:p>
        </w:tc>
        <w:tc>
          <w:tcPr>
            <w:tcW w:w="1732"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widowControl/>
              <w:jc w:val="center"/>
              <w:rPr>
                <w:kern w:val="0"/>
              </w:rPr>
            </w:pPr>
          </w:p>
        </w:tc>
        <w:tc>
          <w:tcPr>
            <w:tcW w:w="1701" w:type="dxa"/>
            <w:vMerge w:val="restart"/>
            <w:vAlign w:val="center"/>
          </w:tcPr>
          <w:p>
            <w:pPr>
              <w:jc w:val="center"/>
              <w:rPr>
                <w:kern w:val="0"/>
              </w:rPr>
            </w:pPr>
            <w:r>
              <w:rPr>
                <w:rFonts w:hint="eastAsia" w:cs="宋体"/>
                <w:kern w:val="0"/>
              </w:rPr>
              <w:t>选修课学分数</w:t>
            </w:r>
          </w:p>
        </w:tc>
        <w:tc>
          <w:tcPr>
            <w:tcW w:w="1201" w:type="dxa"/>
            <w:vMerge w:val="restart"/>
            <w:vAlign w:val="center"/>
          </w:tcPr>
          <w:p>
            <w:pPr>
              <w:jc w:val="center"/>
              <w:rPr>
                <w:kern w:val="0"/>
              </w:rPr>
            </w:pPr>
            <w:r>
              <w:rPr>
                <w:kern w:val="0"/>
              </w:rPr>
              <w:t>21.5</w:t>
            </w:r>
          </w:p>
        </w:tc>
        <w:tc>
          <w:tcPr>
            <w:tcW w:w="2768" w:type="dxa"/>
            <w:vAlign w:val="center"/>
          </w:tcPr>
          <w:p>
            <w:pPr>
              <w:jc w:val="center"/>
              <w:rPr>
                <w:kern w:val="0"/>
              </w:rPr>
            </w:pPr>
            <w:r>
              <w:rPr>
                <w:rFonts w:hint="eastAsia" w:cs="宋体"/>
                <w:kern w:val="0"/>
              </w:rPr>
              <w:t>集中性实践教学环节学分数</w:t>
            </w:r>
          </w:p>
        </w:tc>
        <w:tc>
          <w:tcPr>
            <w:tcW w:w="1732" w:type="dxa"/>
            <w:vAlign w:val="center"/>
          </w:tcPr>
          <w:p>
            <w:pPr>
              <w:jc w:val="center"/>
              <w:rPr>
                <w:kern w:val="0"/>
              </w:rPr>
            </w:pPr>
            <w:r>
              <w:rPr>
                <w:kern w:val="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widowControl/>
              <w:jc w:val="center"/>
              <w:rPr>
                <w:kern w:val="0"/>
              </w:rPr>
            </w:pPr>
          </w:p>
        </w:tc>
        <w:tc>
          <w:tcPr>
            <w:tcW w:w="1701" w:type="dxa"/>
            <w:vMerge w:val="continue"/>
            <w:vAlign w:val="center"/>
          </w:tcPr>
          <w:p>
            <w:pPr>
              <w:jc w:val="center"/>
              <w:rPr>
                <w:kern w:val="0"/>
              </w:rPr>
            </w:pPr>
          </w:p>
        </w:tc>
        <w:tc>
          <w:tcPr>
            <w:tcW w:w="1201" w:type="dxa"/>
            <w:vMerge w:val="continue"/>
            <w:vAlign w:val="center"/>
          </w:tcPr>
          <w:p>
            <w:pPr>
              <w:jc w:val="center"/>
              <w:rPr>
                <w:kern w:val="0"/>
              </w:rPr>
            </w:pPr>
          </w:p>
        </w:tc>
        <w:tc>
          <w:tcPr>
            <w:tcW w:w="2768" w:type="dxa"/>
            <w:vAlign w:val="center"/>
          </w:tcPr>
          <w:p>
            <w:pPr>
              <w:jc w:val="center"/>
              <w:rPr>
                <w:kern w:val="0"/>
              </w:rPr>
            </w:pPr>
            <w:r>
              <w:rPr>
                <w:rFonts w:hint="eastAsia" w:cs="宋体"/>
                <w:kern w:val="0"/>
              </w:rPr>
              <w:t>课外科技活动学分数</w:t>
            </w:r>
          </w:p>
        </w:tc>
        <w:tc>
          <w:tcPr>
            <w:tcW w:w="1732" w:type="dxa"/>
            <w:vAlign w:val="center"/>
          </w:tcPr>
          <w:p>
            <w:pPr>
              <w:jc w:val="center"/>
              <w:rPr>
                <w:kern w:val="0"/>
              </w:rPr>
            </w:pPr>
            <w:r>
              <w:rPr>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widowControl/>
              <w:jc w:val="center"/>
              <w:rPr>
                <w:kern w:val="0"/>
                <w:sz w:val="20"/>
                <w:szCs w:val="20"/>
              </w:rPr>
            </w:pPr>
            <w:r>
              <w:rPr>
                <w:rFonts w:hint="eastAsia" w:cs="宋体"/>
                <w:kern w:val="0"/>
                <w:sz w:val="20"/>
                <w:szCs w:val="20"/>
              </w:rPr>
              <w:t>创新创业教育学分数</w:t>
            </w:r>
          </w:p>
        </w:tc>
        <w:tc>
          <w:tcPr>
            <w:tcW w:w="7402" w:type="dxa"/>
            <w:gridSpan w:val="4"/>
            <w:vAlign w:val="center"/>
          </w:tcPr>
          <w:p>
            <w:pPr>
              <w:jc w:val="center"/>
              <w:rPr>
                <w:kern w:val="0"/>
                <w:sz w:val="20"/>
                <w:szCs w:val="20"/>
              </w:rPr>
            </w:pPr>
            <w:r>
              <w:rPr>
                <w:kern w:val="0"/>
                <w:sz w:val="20"/>
                <w:szCs w:val="20"/>
              </w:rPr>
              <w:t>4</w:t>
            </w:r>
          </w:p>
        </w:tc>
      </w:tr>
    </w:tbl>
    <w:p>
      <w:pPr>
        <w:jc w:val="center"/>
      </w:pPr>
    </w:p>
    <w:p>
      <w:pPr>
        <w:jc w:val="left"/>
      </w:pPr>
    </w:p>
    <w:p>
      <w:pPr>
        <w:jc w:val="left"/>
      </w:pPr>
      <w:r>
        <w:t xml:space="preserve">    </w:t>
      </w:r>
      <w:r>
        <w:rPr>
          <w:rFonts w:hint="eastAsia" w:cs="宋体"/>
        </w:rPr>
        <w:t>系主任（签名）：</w:t>
      </w:r>
      <w:r>
        <w:t xml:space="preserve">                               </w:t>
      </w:r>
      <w:r>
        <w:rPr>
          <w:rFonts w:hint="eastAsia" w:cs="宋体"/>
        </w:rPr>
        <w:t>教学院长（签名）：</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VhOGI1MjQyMmY0NjA1NDg1ZjMxYTYxNTAzYjQyMDIifQ=="/>
  </w:docVars>
  <w:rsids>
    <w:rsidRoot w:val="00172A27"/>
    <w:rsid w:val="00000B10"/>
    <w:rsid w:val="00006FC5"/>
    <w:rsid w:val="000161AB"/>
    <w:rsid w:val="00024B21"/>
    <w:rsid w:val="00025F47"/>
    <w:rsid w:val="00027E9A"/>
    <w:rsid w:val="00030D2F"/>
    <w:rsid w:val="00035442"/>
    <w:rsid w:val="000367B5"/>
    <w:rsid w:val="00040323"/>
    <w:rsid w:val="00041C0B"/>
    <w:rsid w:val="000448B7"/>
    <w:rsid w:val="00050AFF"/>
    <w:rsid w:val="00060C0D"/>
    <w:rsid w:val="000669AF"/>
    <w:rsid w:val="00066B25"/>
    <w:rsid w:val="00082267"/>
    <w:rsid w:val="00083D08"/>
    <w:rsid w:val="00085B1C"/>
    <w:rsid w:val="000865DC"/>
    <w:rsid w:val="00086906"/>
    <w:rsid w:val="000874CD"/>
    <w:rsid w:val="00093217"/>
    <w:rsid w:val="000A08FB"/>
    <w:rsid w:val="000A2353"/>
    <w:rsid w:val="000A2A5A"/>
    <w:rsid w:val="000A39CE"/>
    <w:rsid w:val="000A581E"/>
    <w:rsid w:val="000B03FF"/>
    <w:rsid w:val="000B0E46"/>
    <w:rsid w:val="000B31D7"/>
    <w:rsid w:val="000B467E"/>
    <w:rsid w:val="000B72F9"/>
    <w:rsid w:val="000C26E3"/>
    <w:rsid w:val="000C4261"/>
    <w:rsid w:val="000C4AA3"/>
    <w:rsid w:val="000C78BD"/>
    <w:rsid w:val="000D22CE"/>
    <w:rsid w:val="000D2BF3"/>
    <w:rsid w:val="000D2CCE"/>
    <w:rsid w:val="000D3586"/>
    <w:rsid w:val="000D6CD4"/>
    <w:rsid w:val="000E1DAC"/>
    <w:rsid w:val="000E6AC7"/>
    <w:rsid w:val="000F036C"/>
    <w:rsid w:val="000F6400"/>
    <w:rsid w:val="000F77F3"/>
    <w:rsid w:val="00103BFD"/>
    <w:rsid w:val="0010467B"/>
    <w:rsid w:val="00110096"/>
    <w:rsid w:val="00110F41"/>
    <w:rsid w:val="00111524"/>
    <w:rsid w:val="0011195A"/>
    <w:rsid w:val="001135E5"/>
    <w:rsid w:val="0011531D"/>
    <w:rsid w:val="001200BE"/>
    <w:rsid w:val="00122311"/>
    <w:rsid w:val="00122409"/>
    <w:rsid w:val="0012254F"/>
    <w:rsid w:val="00130C0A"/>
    <w:rsid w:val="00133568"/>
    <w:rsid w:val="00137D8C"/>
    <w:rsid w:val="00140227"/>
    <w:rsid w:val="0014148D"/>
    <w:rsid w:val="00142FCD"/>
    <w:rsid w:val="001436C7"/>
    <w:rsid w:val="001464B8"/>
    <w:rsid w:val="00146542"/>
    <w:rsid w:val="001512A3"/>
    <w:rsid w:val="001538E6"/>
    <w:rsid w:val="00153FA1"/>
    <w:rsid w:val="00154A6B"/>
    <w:rsid w:val="00161918"/>
    <w:rsid w:val="00172561"/>
    <w:rsid w:val="00172A27"/>
    <w:rsid w:val="0017549C"/>
    <w:rsid w:val="001761B6"/>
    <w:rsid w:val="00181199"/>
    <w:rsid w:val="001828AD"/>
    <w:rsid w:val="00194F8C"/>
    <w:rsid w:val="00196BC3"/>
    <w:rsid w:val="001A7371"/>
    <w:rsid w:val="001A7596"/>
    <w:rsid w:val="001B17DE"/>
    <w:rsid w:val="001B3993"/>
    <w:rsid w:val="001B5A9F"/>
    <w:rsid w:val="001D14FB"/>
    <w:rsid w:val="001D2634"/>
    <w:rsid w:val="001D4E73"/>
    <w:rsid w:val="001D5AAD"/>
    <w:rsid w:val="001D6F16"/>
    <w:rsid w:val="001E190E"/>
    <w:rsid w:val="001E1DAB"/>
    <w:rsid w:val="001F2DB7"/>
    <w:rsid w:val="002039AC"/>
    <w:rsid w:val="002053DA"/>
    <w:rsid w:val="002059BD"/>
    <w:rsid w:val="00207E25"/>
    <w:rsid w:val="00222ACD"/>
    <w:rsid w:val="00231252"/>
    <w:rsid w:val="0023189B"/>
    <w:rsid w:val="00232CC0"/>
    <w:rsid w:val="00240EF1"/>
    <w:rsid w:val="00250E69"/>
    <w:rsid w:val="002567C1"/>
    <w:rsid w:val="00262336"/>
    <w:rsid w:val="002623D8"/>
    <w:rsid w:val="00263AD9"/>
    <w:rsid w:val="00263FC3"/>
    <w:rsid w:val="002650D4"/>
    <w:rsid w:val="00271385"/>
    <w:rsid w:val="0027531B"/>
    <w:rsid w:val="00277FB5"/>
    <w:rsid w:val="00280668"/>
    <w:rsid w:val="002809EF"/>
    <w:rsid w:val="00282DB6"/>
    <w:rsid w:val="00284359"/>
    <w:rsid w:val="00290025"/>
    <w:rsid w:val="0029006F"/>
    <w:rsid w:val="0029016C"/>
    <w:rsid w:val="00290CB2"/>
    <w:rsid w:val="002924E5"/>
    <w:rsid w:val="002935A5"/>
    <w:rsid w:val="0029681D"/>
    <w:rsid w:val="002A0AEC"/>
    <w:rsid w:val="002B00C0"/>
    <w:rsid w:val="002B2D6B"/>
    <w:rsid w:val="002B64F2"/>
    <w:rsid w:val="002B68C9"/>
    <w:rsid w:val="002B6BA6"/>
    <w:rsid w:val="002C148C"/>
    <w:rsid w:val="002C19AA"/>
    <w:rsid w:val="002C2C05"/>
    <w:rsid w:val="002D1441"/>
    <w:rsid w:val="002D1FA3"/>
    <w:rsid w:val="002E01E8"/>
    <w:rsid w:val="002F4F8A"/>
    <w:rsid w:val="002F5A27"/>
    <w:rsid w:val="003019B9"/>
    <w:rsid w:val="00303F9C"/>
    <w:rsid w:val="00305CED"/>
    <w:rsid w:val="0031048D"/>
    <w:rsid w:val="00314EC5"/>
    <w:rsid w:val="00317537"/>
    <w:rsid w:val="003231A2"/>
    <w:rsid w:val="0032563B"/>
    <w:rsid w:val="00330AFD"/>
    <w:rsid w:val="003365B1"/>
    <w:rsid w:val="00342D1E"/>
    <w:rsid w:val="00345096"/>
    <w:rsid w:val="0034656B"/>
    <w:rsid w:val="00356EF4"/>
    <w:rsid w:val="003618B0"/>
    <w:rsid w:val="0036207B"/>
    <w:rsid w:val="003679DD"/>
    <w:rsid w:val="00367B8D"/>
    <w:rsid w:val="0037378A"/>
    <w:rsid w:val="0038237C"/>
    <w:rsid w:val="00384998"/>
    <w:rsid w:val="003915A3"/>
    <w:rsid w:val="00391F7C"/>
    <w:rsid w:val="003924FF"/>
    <w:rsid w:val="00396BD7"/>
    <w:rsid w:val="003A2303"/>
    <w:rsid w:val="003A24DE"/>
    <w:rsid w:val="003A7FDB"/>
    <w:rsid w:val="003B7C39"/>
    <w:rsid w:val="003C22F9"/>
    <w:rsid w:val="003C5607"/>
    <w:rsid w:val="003D05F6"/>
    <w:rsid w:val="003D4765"/>
    <w:rsid w:val="003D64CE"/>
    <w:rsid w:val="003D6CF5"/>
    <w:rsid w:val="003D7EAA"/>
    <w:rsid w:val="003E331D"/>
    <w:rsid w:val="003E7140"/>
    <w:rsid w:val="003F2C18"/>
    <w:rsid w:val="00400FC5"/>
    <w:rsid w:val="00410216"/>
    <w:rsid w:val="004125A5"/>
    <w:rsid w:val="00412976"/>
    <w:rsid w:val="00420AD8"/>
    <w:rsid w:val="00432BCE"/>
    <w:rsid w:val="00433EDF"/>
    <w:rsid w:val="004405BB"/>
    <w:rsid w:val="0044255A"/>
    <w:rsid w:val="004464B1"/>
    <w:rsid w:val="00446C22"/>
    <w:rsid w:val="00447B64"/>
    <w:rsid w:val="00450DA2"/>
    <w:rsid w:val="00453BAA"/>
    <w:rsid w:val="004556DF"/>
    <w:rsid w:val="00461C17"/>
    <w:rsid w:val="00464CFC"/>
    <w:rsid w:val="00466432"/>
    <w:rsid w:val="00472FB5"/>
    <w:rsid w:val="0047341C"/>
    <w:rsid w:val="00473B7C"/>
    <w:rsid w:val="00474649"/>
    <w:rsid w:val="00476411"/>
    <w:rsid w:val="00476AC1"/>
    <w:rsid w:val="004808F0"/>
    <w:rsid w:val="0048100F"/>
    <w:rsid w:val="0048193E"/>
    <w:rsid w:val="00482C73"/>
    <w:rsid w:val="00486A5E"/>
    <w:rsid w:val="00486D44"/>
    <w:rsid w:val="00490798"/>
    <w:rsid w:val="00490DFB"/>
    <w:rsid w:val="00491392"/>
    <w:rsid w:val="0049224E"/>
    <w:rsid w:val="004977F6"/>
    <w:rsid w:val="004A1156"/>
    <w:rsid w:val="004A3DBB"/>
    <w:rsid w:val="004A56D1"/>
    <w:rsid w:val="004B0806"/>
    <w:rsid w:val="004B2B6E"/>
    <w:rsid w:val="004B30F1"/>
    <w:rsid w:val="004B57C1"/>
    <w:rsid w:val="004B761E"/>
    <w:rsid w:val="004B7A20"/>
    <w:rsid w:val="004C0494"/>
    <w:rsid w:val="004C1B96"/>
    <w:rsid w:val="004C4B11"/>
    <w:rsid w:val="004C6D02"/>
    <w:rsid w:val="004C7D0F"/>
    <w:rsid w:val="004D0FEC"/>
    <w:rsid w:val="004D2BA9"/>
    <w:rsid w:val="004E0138"/>
    <w:rsid w:val="004E180B"/>
    <w:rsid w:val="004F02A6"/>
    <w:rsid w:val="004F1C16"/>
    <w:rsid w:val="004F3267"/>
    <w:rsid w:val="004F368F"/>
    <w:rsid w:val="004F3A2A"/>
    <w:rsid w:val="005051F1"/>
    <w:rsid w:val="00506979"/>
    <w:rsid w:val="00521BDC"/>
    <w:rsid w:val="00521C93"/>
    <w:rsid w:val="00525EEB"/>
    <w:rsid w:val="0052747F"/>
    <w:rsid w:val="00534BCF"/>
    <w:rsid w:val="00537684"/>
    <w:rsid w:val="00540259"/>
    <w:rsid w:val="005405D3"/>
    <w:rsid w:val="00543324"/>
    <w:rsid w:val="00547C5D"/>
    <w:rsid w:val="00550AF3"/>
    <w:rsid w:val="0055165B"/>
    <w:rsid w:val="005525B0"/>
    <w:rsid w:val="00552A07"/>
    <w:rsid w:val="005533EB"/>
    <w:rsid w:val="00554023"/>
    <w:rsid w:val="00554DC5"/>
    <w:rsid w:val="00560CF8"/>
    <w:rsid w:val="00563035"/>
    <w:rsid w:val="00563A47"/>
    <w:rsid w:val="00565666"/>
    <w:rsid w:val="00566DDF"/>
    <w:rsid w:val="00567A63"/>
    <w:rsid w:val="00573329"/>
    <w:rsid w:val="00573FCA"/>
    <w:rsid w:val="005748F3"/>
    <w:rsid w:val="00580CFB"/>
    <w:rsid w:val="0058624D"/>
    <w:rsid w:val="00597B66"/>
    <w:rsid w:val="005A0F95"/>
    <w:rsid w:val="005A3C2D"/>
    <w:rsid w:val="005A3EBF"/>
    <w:rsid w:val="005B27E5"/>
    <w:rsid w:val="005B32AE"/>
    <w:rsid w:val="005B3C29"/>
    <w:rsid w:val="005B49A5"/>
    <w:rsid w:val="005B5D06"/>
    <w:rsid w:val="005C4B61"/>
    <w:rsid w:val="005C5052"/>
    <w:rsid w:val="005C665D"/>
    <w:rsid w:val="005D32AD"/>
    <w:rsid w:val="005D3593"/>
    <w:rsid w:val="005D4BA0"/>
    <w:rsid w:val="005E3E42"/>
    <w:rsid w:val="005E6582"/>
    <w:rsid w:val="005E6C12"/>
    <w:rsid w:val="005E7FFD"/>
    <w:rsid w:val="005F0235"/>
    <w:rsid w:val="005F26C4"/>
    <w:rsid w:val="005F3DF4"/>
    <w:rsid w:val="005F64A6"/>
    <w:rsid w:val="00603709"/>
    <w:rsid w:val="00611A11"/>
    <w:rsid w:val="006171BA"/>
    <w:rsid w:val="0064203D"/>
    <w:rsid w:val="0064493F"/>
    <w:rsid w:val="00645D95"/>
    <w:rsid w:val="00646ACE"/>
    <w:rsid w:val="006531D7"/>
    <w:rsid w:val="00653BA9"/>
    <w:rsid w:val="006548ED"/>
    <w:rsid w:val="00655333"/>
    <w:rsid w:val="00657FA9"/>
    <w:rsid w:val="00665C54"/>
    <w:rsid w:val="006662C5"/>
    <w:rsid w:val="006707A2"/>
    <w:rsid w:val="00671B5E"/>
    <w:rsid w:val="0067712E"/>
    <w:rsid w:val="00683CC7"/>
    <w:rsid w:val="00684B06"/>
    <w:rsid w:val="00686A55"/>
    <w:rsid w:val="006873CF"/>
    <w:rsid w:val="00691B04"/>
    <w:rsid w:val="0069390C"/>
    <w:rsid w:val="00694C8D"/>
    <w:rsid w:val="00695363"/>
    <w:rsid w:val="0069690C"/>
    <w:rsid w:val="0069744D"/>
    <w:rsid w:val="006A2D58"/>
    <w:rsid w:val="006A69F7"/>
    <w:rsid w:val="006B4A52"/>
    <w:rsid w:val="006C17AC"/>
    <w:rsid w:val="006C1C57"/>
    <w:rsid w:val="006C6AA4"/>
    <w:rsid w:val="006D0D01"/>
    <w:rsid w:val="006D2847"/>
    <w:rsid w:val="006D7896"/>
    <w:rsid w:val="006E1779"/>
    <w:rsid w:val="006E197E"/>
    <w:rsid w:val="006E3E6B"/>
    <w:rsid w:val="006F4731"/>
    <w:rsid w:val="006F4E1D"/>
    <w:rsid w:val="007010F2"/>
    <w:rsid w:val="00703319"/>
    <w:rsid w:val="0070359F"/>
    <w:rsid w:val="00703D6A"/>
    <w:rsid w:val="007049B1"/>
    <w:rsid w:val="00704BA5"/>
    <w:rsid w:val="00706F68"/>
    <w:rsid w:val="00714D2A"/>
    <w:rsid w:val="00716EC7"/>
    <w:rsid w:val="00721A17"/>
    <w:rsid w:val="00727BAF"/>
    <w:rsid w:val="00732873"/>
    <w:rsid w:val="00735533"/>
    <w:rsid w:val="00736AC5"/>
    <w:rsid w:val="00736BA8"/>
    <w:rsid w:val="00740658"/>
    <w:rsid w:val="00742393"/>
    <w:rsid w:val="00743F9B"/>
    <w:rsid w:val="00744620"/>
    <w:rsid w:val="00745228"/>
    <w:rsid w:val="00745F7F"/>
    <w:rsid w:val="00751415"/>
    <w:rsid w:val="00752545"/>
    <w:rsid w:val="00754CEA"/>
    <w:rsid w:val="007553C7"/>
    <w:rsid w:val="00756BEA"/>
    <w:rsid w:val="00761CC0"/>
    <w:rsid w:val="00773577"/>
    <w:rsid w:val="00773D4F"/>
    <w:rsid w:val="007746D1"/>
    <w:rsid w:val="00790B33"/>
    <w:rsid w:val="007A0915"/>
    <w:rsid w:val="007A27C0"/>
    <w:rsid w:val="007A4401"/>
    <w:rsid w:val="007A5C7A"/>
    <w:rsid w:val="007B4FAD"/>
    <w:rsid w:val="007B7F4E"/>
    <w:rsid w:val="007C2861"/>
    <w:rsid w:val="007C28AC"/>
    <w:rsid w:val="007C3C80"/>
    <w:rsid w:val="007C4F5B"/>
    <w:rsid w:val="007C57F4"/>
    <w:rsid w:val="007C58C8"/>
    <w:rsid w:val="007C77A4"/>
    <w:rsid w:val="007D579A"/>
    <w:rsid w:val="007D698F"/>
    <w:rsid w:val="007D6E20"/>
    <w:rsid w:val="007E16F0"/>
    <w:rsid w:val="007E769B"/>
    <w:rsid w:val="007E7D5F"/>
    <w:rsid w:val="007F13CE"/>
    <w:rsid w:val="00800E53"/>
    <w:rsid w:val="008052A1"/>
    <w:rsid w:val="00805B61"/>
    <w:rsid w:val="00811B26"/>
    <w:rsid w:val="008126FC"/>
    <w:rsid w:val="00816B2C"/>
    <w:rsid w:val="00816D7A"/>
    <w:rsid w:val="00820B91"/>
    <w:rsid w:val="008241AF"/>
    <w:rsid w:val="00824D74"/>
    <w:rsid w:val="00825287"/>
    <w:rsid w:val="008273C3"/>
    <w:rsid w:val="0082766A"/>
    <w:rsid w:val="00837436"/>
    <w:rsid w:val="00842FB7"/>
    <w:rsid w:val="00844566"/>
    <w:rsid w:val="00851D2F"/>
    <w:rsid w:val="00855FBB"/>
    <w:rsid w:val="0085783B"/>
    <w:rsid w:val="00862E57"/>
    <w:rsid w:val="00863A12"/>
    <w:rsid w:val="00864FFC"/>
    <w:rsid w:val="008672E1"/>
    <w:rsid w:val="00870DB0"/>
    <w:rsid w:val="00882EA7"/>
    <w:rsid w:val="00883A4E"/>
    <w:rsid w:val="008962BE"/>
    <w:rsid w:val="008A230B"/>
    <w:rsid w:val="008A4260"/>
    <w:rsid w:val="008A5442"/>
    <w:rsid w:val="008B1ACA"/>
    <w:rsid w:val="008B261B"/>
    <w:rsid w:val="008B2B25"/>
    <w:rsid w:val="008B2BCF"/>
    <w:rsid w:val="008B3284"/>
    <w:rsid w:val="008B3C9E"/>
    <w:rsid w:val="008B72FA"/>
    <w:rsid w:val="008C2B85"/>
    <w:rsid w:val="008C662E"/>
    <w:rsid w:val="008D2D28"/>
    <w:rsid w:val="008D6456"/>
    <w:rsid w:val="008D6705"/>
    <w:rsid w:val="008D67AB"/>
    <w:rsid w:val="008D6C8F"/>
    <w:rsid w:val="008D79D4"/>
    <w:rsid w:val="008F4C69"/>
    <w:rsid w:val="00900EDC"/>
    <w:rsid w:val="009015ED"/>
    <w:rsid w:val="00905C79"/>
    <w:rsid w:val="00906E37"/>
    <w:rsid w:val="00910292"/>
    <w:rsid w:val="0092082E"/>
    <w:rsid w:val="00922BEA"/>
    <w:rsid w:val="0092376E"/>
    <w:rsid w:val="00927C16"/>
    <w:rsid w:val="00932929"/>
    <w:rsid w:val="00940001"/>
    <w:rsid w:val="009404C2"/>
    <w:rsid w:val="00940D49"/>
    <w:rsid w:val="00942FEA"/>
    <w:rsid w:val="00944FD0"/>
    <w:rsid w:val="00950256"/>
    <w:rsid w:val="009523D1"/>
    <w:rsid w:val="0095792A"/>
    <w:rsid w:val="00966F2C"/>
    <w:rsid w:val="0096790B"/>
    <w:rsid w:val="00977300"/>
    <w:rsid w:val="00986533"/>
    <w:rsid w:val="00986909"/>
    <w:rsid w:val="009906A5"/>
    <w:rsid w:val="00990E34"/>
    <w:rsid w:val="00991D89"/>
    <w:rsid w:val="009946B7"/>
    <w:rsid w:val="00996D61"/>
    <w:rsid w:val="00997F5F"/>
    <w:rsid w:val="009A13C1"/>
    <w:rsid w:val="009A3297"/>
    <w:rsid w:val="009B0EDA"/>
    <w:rsid w:val="009B2871"/>
    <w:rsid w:val="009B4EFC"/>
    <w:rsid w:val="009D01EB"/>
    <w:rsid w:val="009D0F92"/>
    <w:rsid w:val="009D2AFC"/>
    <w:rsid w:val="009D380A"/>
    <w:rsid w:val="009D481F"/>
    <w:rsid w:val="009D6532"/>
    <w:rsid w:val="009E0A7C"/>
    <w:rsid w:val="009E0C84"/>
    <w:rsid w:val="009E3D68"/>
    <w:rsid w:val="009E4202"/>
    <w:rsid w:val="009E6C67"/>
    <w:rsid w:val="009E77D1"/>
    <w:rsid w:val="009F54C2"/>
    <w:rsid w:val="00A00E60"/>
    <w:rsid w:val="00A04E1B"/>
    <w:rsid w:val="00A0714B"/>
    <w:rsid w:val="00A201D7"/>
    <w:rsid w:val="00A220D5"/>
    <w:rsid w:val="00A233C8"/>
    <w:rsid w:val="00A25641"/>
    <w:rsid w:val="00A37FF2"/>
    <w:rsid w:val="00A463E8"/>
    <w:rsid w:val="00A47B5D"/>
    <w:rsid w:val="00A510A2"/>
    <w:rsid w:val="00A57CD8"/>
    <w:rsid w:val="00A61923"/>
    <w:rsid w:val="00A62A66"/>
    <w:rsid w:val="00A63583"/>
    <w:rsid w:val="00A6424B"/>
    <w:rsid w:val="00A64BF0"/>
    <w:rsid w:val="00A718BE"/>
    <w:rsid w:val="00A71ADD"/>
    <w:rsid w:val="00A71CD3"/>
    <w:rsid w:val="00A726AD"/>
    <w:rsid w:val="00A737B3"/>
    <w:rsid w:val="00A81B06"/>
    <w:rsid w:val="00A91E8A"/>
    <w:rsid w:val="00A9417E"/>
    <w:rsid w:val="00A957F8"/>
    <w:rsid w:val="00AA425A"/>
    <w:rsid w:val="00AA43D7"/>
    <w:rsid w:val="00AA4E0E"/>
    <w:rsid w:val="00AC0073"/>
    <w:rsid w:val="00AC15E4"/>
    <w:rsid w:val="00AC4800"/>
    <w:rsid w:val="00AC5BD2"/>
    <w:rsid w:val="00AD611F"/>
    <w:rsid w:val="00AE4E2A"/>
    <w:rsid w:val="00AE563F"/>
    <w:rsid w:val="00AE580D"/>
    <w:rsid w:val="00AF06B3"/>
    <w:rsid w:val="00AF3437"/>
    <w:rsid w:val="00B03389"/>
    <w:rsid w:val="00B05C94"/>
    <w:rsid w:val="00B107A5"/>
    <w:rsid w:val="00B10F08"/>
    <w:rsid w:val="00B11D9A"/>
    <w:rsid w:val="00B17285"/>
    <w:rsid w:val="00B30B3F"/>
    <w:rsid w:val="00B3104B"/>
    <w:rsid w:val="00B330E5"/>
    <w:rsid w:val="00B418EA"/>
    <w:rsid w:val="00B44A90"/>
    <w:rsid w:val="00B453A4"/>
    <w:rsid w:val="00B52509"/>
    <w:rsid w:val="00B61E4C"/>
    <w:rsid w:val="00B660F5"/>
    <w:rsid w:val="00B7406B"/>
    <w:rsid w:val="00B84FD6"/>
    <w:rsid w:val="00BA588D"/>
    <w:rsid w:val="00BA7EFB"/>
    <w:rsid w:val="00BB32C6"/>
    <w:rsid w:val="00BB3E6D"/>
    <w:rsid w:val="00BB51FD"/>
    <w:rsid w:val="00BB5922"/>
    <w:rsid w:val="00BB6358"/>
    <w:rsid w:val="00BC4302"/>
    <w:rsid w:val="00BD05CB"/>
    <w:rsid w:val="00BD0A02"/>
    <w:rsid w:val="00BD2CF1"/>
    <w:rsid w:val="00BD4C0E"/>
    <w:rsid w:val="00BE05BB"/>
    <w:rsid w:val="00BE0D61"/>
    <w:rsid w:val="00BE248B"/>
    <w:rsid w:val="00C01AFD"/>
    <w:rsid w:val="00C076D9"/>
    <w:rsid w:val="00C10156"/>
    <w:rsid w:val="00C12674"/>
    <w:rsid w:val="00C13808"/>
    <w:rsid w:val="00C2025D"/>
    <w:rsid w:val="00C20C59"/>
    <w:rsid w:val="00C23F84"/>
    <w:rsid w:val="00C308BA"/>
    <w:rsid w:val="00C30E14"/>
    <w:rsid w:val="00C30EB6"/>
    <w:rsid w:val="00C31CB4"/>
    <w:rsid w:val="00C3659D"/>
    <w:rsid w:val="00C373E5"/>
    <w:rsid w:val="00C415B7"/>
    <w:rsid w:val="00C47080"/>
    <w:rsid w:val="00C471A4"/>
    <w:rsid w:val="00C50145"/>
    <w:rsid w:val="00C510EE"/>
    <w:rsid w:val="00C5440A"/>
    <w:rsid w:val="00C5514F"/>
    <w:rsid w:val="00C56943"/>
    <w:rsid w:val="00C5750C"/>
    <w:rsid w:val="00C639B9"/>
    <w:rsid w:val="00C66D91"/>
    <w:rsid w:val="00C8266B"/>
    <w:rsid w:val="00C85AE1"/>
    <w:rsid w:val="00CA2209"/>
    <w:rsid w:val="00CA29C0"/>
    <w:rsid w:val="00CA3428"/>
    <w:rsid w:val="00CA3A4F"/>
    <w:rsid w:val="00CA3D2B"/>
    <w:rsid w:val="00CA44CF"/>
    <w:rsid w:val="00CA5B26"/>
    <w:rsid w:val="00CC073D"/>
    <w:rsid w:val="00CC234B"/>
    <w:rsid w:val="00CE4AAB"/>
    <w:rsid w:val="00CE5F19"/>
    <w:rsid w:val="00CE6B3F"/>
    <w:rsid w:val="00CF29FA"/>
    <w:rsid w:val="00CF7343"/>
    <w:rsid w:val="00CF78C9"/>
    <w:rsid w:val="00D00537"/>
    <w:rsid w:val="00D01FCA"/>
    <w:rsid w:val="00D03E72"/>
    <w:rsid w:val="00D05ACB"/>
    <w:rsid w:val="00D07494"/>
    <w:rsid w:val="00D159DB"/>
    <w:rsid w:val="00D24F1B"/>
    <w:rsid w:val="00D25357"/>
    <w:rsid w:val="00D266F0"/>
    <w:rsid w:val="00D33C14"/>
    <w:rsid w:val="00D343D4"/>
    <w:rsid w:val="00D45A96"/>
    <w:rsid w:val="00D47AFE"/>
    <w:rsid w:val="00D5022E"/>
    <w:rsid w:val="00D514AD"/>
    <w:rsid w:val="00D51E4E"/>
    <w:rsid w:val="00D525E5"/>
    <w:rsid w:val="00D641E2"/>
    <w:rsid w:val="00D6558D"/>
    <w:rsid w:val="00D723B7"/>
    <w:rsid w:val="00D80221"/>
    <w:rsid w:val="00D81A60"/>
    <w:rsid w:val="00D872DA"/>
    <w:rsid w:val="00D90FAB"/>
    <w:rsid w:val="00D93087"/>
    <w:rsid w:val="00D94F38"/>
    <w:rsid w:val="00DA0EF2"/>
    <w:rsid w:val="00DA2006"/>
    <w:rsid w:val="00DA51B4"/>
    <w:rsid w:val="00DB1FEA"/>
    <w:rsid w:val="00DB39F2"/>
    <w:rsid w:val="00DB4101"/>
    <w:rsid w:val="00DB63E0"/>
    <w:rsid w:val="00DB7434"/>
    <w:rsid w:val="00DB7951"/>
    <w:rsid w:val="00DC10ED"/>
    <w:rsid w:val="00DC69A2"/>
    <w:rsid w:val="00DD0569"/>
    <w:rsid w:val="00DD1D12"/>
    <w:rsid w:val="00DE74FE"/>
    <w:rsid w:val="00E00E19"/>
    <w:rsid w:val="00E02B84"/>
    <w:rsid w:val="00E03761"/>
    <w:rsid w:val="00E07165"/>
    <w:rsid w:val="00E120CB"/>
    <w:rsid w:val="00E267C5"/>
    <w:rsid w:val="00E27368"/>
    <w:rsid w:val="00E3236D"/>
    <w:rsid w:val="00E349A1"/>
    <w:rsid w:val="00E34F2D"/>
    <w:rsid w:val="00E3670E"/>
    <w:rsid w:val="00E451A1"/>
    <w:rsid w:val="00E466BC"/>
    <w:rsid w:val="00E53058"/>
    <w:rsid w:val="00E577B6"/>
    <w:rsid w:val="00E6086A"/>
    <w:rsid w:val="00E61F88"/>
    <w:rsid w:val="00E626E6"/>
    <w:rsid w:val="00E667A8"/>
    <w:rsid w:val="00E76F34"/>
    <w:rsid w:val="00E8258B"/>
    <w:rsid w:val="00E90CB3"/>
    <w:rsid w:val="00E94EE4"/>
    <w:rsid w:val="00EA1253"/>
    <w:rsid w:val="00EA2208"/>
    <w:rsid w:val="00EA62DF"/>
    <w:rsid w:val="00EB1EDE"/>
    <w:rsid w:val="00EC25F8"/>
    <w:rsid w:val="00EC4B56"/>
    <w:rsid w:val="00ED5ECC"/>
    <w:rsid w:val="00EE3BC5"/>
    <w:rsid w:val="00EE5450"/>
    <w:rsid w:val="00EF1C04"/>
    <w:rsid w:val="00EF2AEA"/>
    <w:rsid w:val="00EF722A"/>
    <w:rsid w:val="00F00093"/>
    <w:rsid w:val="00F03E6F"/>
    <w:rsid w:val="00F075E5"/>
    <w:rsid w:val="00F11C02"/>
    <w:rsid w:val="00F24C9B"/>
    <w:rsid w:val="00F24CBB"/>
    <w:rsid w:val="00F272EA"/>
    <w:rsid w:val="00F30969"/>
    <w:rsid w:val="00F31ED5"/>
    <w:rsid w:val="00F324FF"/>
    <w:rsid w:val="00F34866"/>
    <w:rsid w:val="00F37DBD"/>
    <w:rsid w:val="00F40E9C"/>
    <w:rsid w:val="00F4295C"/>
    <w:rsid w:val="00F46609"/>
    <w:rsid w:val="00F47BBB"/>
    <w:rsid w:val="00F543B5"/>
    <w:rsid w:val="00F556AE"/>
    <w:rsid w:val="00F70A28"/>
    <w:rsid w:val="00F74C1F"/>
    <w:rsid w:val="00F767CC"/>
    <w:rsid w:val="00F7770C"/>
    <w:rsid w:val="00F8333E"/>
    <w:rsid w:val="00F844C1"/>
    <w:rsid w:val="00F85503"/>
    <w:rsid w:val="00F9119C"/>
    <w:rsid w:val="00FA04A0"/>
    <w:rsid w:val="00FA0760"/>
    <w:rsid w:val="00FA4031"/>
    <w:rsid w:val="00FA44C0"/>
    <w:rsid w:val="00FA6433"/>
    <w:rsid w:val="00FB039D"/>
    <w:rsid w:val="00FB1569"/>
    <w:rsid w:val="00FB56DE"/>
    <w:rsid w:val="00FB5837"/>
    <w:rsid w:val="00FB7C04"/>
    <w:rsid w:val="00FC03F0"/>
    <w:rsid w:val="00FC16F9"/>
    <w:rsid w:val="00FE02E6"/>
    <w:rsid w:val="00FE4D16"/>
    <w:rsid w:val="00FE5E67"/>
    <w:rsid w:val="00FF2B6A"/>
    <w:rsid w:val="00FF499B"/>
    <w:rsid w:val="02413A1E"/>
    <w:rsid w:val="038F0FE4"/>
    <w:rsid w:val="04D263C7"/>
    <w:rsid w:val="04F90535"/>
    <w:rsid w:val="05053D13"/>
    <w:rsid w:val="06586A08"/>
    <w:rsid w:val="09DD5BCC"/>
    <w:rsid w:val="0A487E20"/>
    <w:rsid w:val="0D3A3C85"/>
    <w:rsid w:val="0DD062A3"/>
    <w:rsid w:val="169A3F6A"/>
    <w:rsid w:val="173E52F2"/>
    <w:rsid w:val="185061DB"/>
    <w:rsid w:val="1ACF6B66"/>
    <w:rsid w:val="1AF004A9"/>
    <w:rsid w:val="1B7470AD"/>
    <w:rsid w:val="1CC720D9"/>
    <w:rsid w:val="1DC27B6D"/>
    <w:rsid w:val="1E550252"/>
    <w:rsid w:val="23B23A6D"/>
    <w:rsid w:val="24F26ED9"/>
    <w:rsid w:val="2AC83970"/>
    <w:rsid w:val="2BB12E71"/>
    <w:rsid w:val="30D82780"/>
    <w:rsid w:val="30EF591A"/>
    <w:rsid w:val="36495EC6"/>
    <w:rsid w:val="37042E84"/>
    <w:rsid w:val="378C00EA"/>
    <w:rsid w:val="3F063DFC"/>
    <w:rsid w:val="485B67C5"/>
    <w:rsid w:val="490A09D7"/>
    <w:rsid w:val="4B4B249A"/>
    <w:rsid w:val="4C1759EA"/>
    <w:rsid w:val="4D46278B"/>
    <w:rsid w:val="4D5B0CC9"/>
    <w:rsid w:val="4FE27E52"/>
    <w:rsid w:val="514C49C3"/>
    <w:rsid w:val="51F35330"/>
    <w:rsid w:val="524D35B1"/>
    <w:rsid w:val="52881893"/>
    <w:rsid w:val="53AA3F2C"/>
    <w:rsid w:val="54597E3A"/>
    <w:rsid w:val="55AF79CC"/>
    <w:rsid w:val="562F342F"/>
    <w:rsid w:val="5A003AB0"/>
    <w:rsid w:val="5BA33D7A"/>
    <w:rsid w:val="5C91143B"/>
    <w:rsid w:val="5E1A799B"/>
    <w:rsid w:val="62042B7C"/>
    <w:rsid w:val="645927A2"/>
    <w:rsid w:val="64AD0306"/>
    <w:rsid w:val="6530556B"/>
    <w:rsid w:val="68D67467"/>
    <w:rsid w:val="690716C0"/>
    <w:rsid w:val="691E029D"/>
    <w:rsid w:val="69603DEA"/>
    <w:rsid w:val="69D17254"/>
    <w:rsid w:val="6B484DB6"/>
    <w:rsid w:val="6BDF4128"/>
    <w:rsid w:val="6EEC7A14"/>
    <w:rsid w:val="6F2A25C6"/>
    <w:rsid w:val="6FD84995"/>
    <w:rsid w:val="74F268C1"/>
    <w:rsid w:val="78410CDF"/>
    <w:rsid w:val="7AF66CF1"/>
    <w:rsid w:val="7BD04671"/>
    <w:rsid w:val="7E9B6E45"/>
    <w:rsid w:val="7F076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18"/>
    <w:qFormat/>
    <w:uiPriority w:val="99"/>
    <w:pPr>
      <w:keepNext/>
      <w:keepLines/>
      <w:spacing w:before="260" w:after="260" w:line="413" w:lineRule="auto"/>
      <w:outlineLvl w:val="2"/>
    </w:pPr>
    <w:rPr>
      <w:rFonts w:ascii="Calibri" w:hAnsi="Calibri" w:eastAsia="黑体" w:cs="Calibri"/>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ocument Map"/>
    <w:basedOn w:val="1"/>
    <w:link w:val="19"/>
    <w:semiHidden/>
    <w:qFormat/>
    <w:locked/>
    <w:uiPriority w:val="99"/>
    <w:pPr>
      <w:shd w:val="clear" w:color="auto" w:fill="000080"/>
    </w:pPr>
  </w:style>
  <w:style w:type="paragraph" w:styleId="6">
    <w:name w:val="annotation text"/>
    <w:basedOn w:val="1"/>
    <w:link w:val="20"/>
    <w:semiHidden/>
    <w:qFormat/>
    <w:uiPriority w:val="99"/>
    <w:pPr>
      <w:jc w:val="left"/>
    </w:pPr>
  </w:style>
  <w:style w:type="paragraph" w:styleId="7">
    <w:name w:val="Balloon Text"/>
    <w:basedOn w:val="1"/>
    <w:link w:val="21"/>
    <w:semiHidden/>
    <w:locked/>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4"/>
    <w:semiHidden/>
    <w:qFormat/>
    <w:uiPriority w:val="99"/>
    <w:rPr>
      <w:b/>
      <w:bCs/>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locked/>
    <w:uiPriority w:val="99"/>
  </w:style>
  <w:style w:type="character" w:styleId="15">
    <w:name w:val="annotation reference"/>
    <w:semiHidden/>
    <w:qFormat/>
    <w:uiPriority w:val="99"/>
    <w:rPr>
      <w:sz w:val="21"/>
      <w:szCs w:val="21"/>
    </w:rPr>
  </w:style>
  <w:style w:type="character" w:customStyle="1" w:styleId="16">
    <w:name w:val="标题 1 字符"/>
    <w:link w:val="2"/>
    <w:locked/>
    <w:uiPriority w:val="99"/>
    <w:rPr>
      <w:b/>
      <w:bCs/>
      <w:kern w:val="44"/>
      <w:sz w:val="44"/>
      <w:szCs w:val="44"/>
    </w:rPr>
  </w:style>
  <w:style w:type="character" w:customStyle="1" w:styleId="17">
    <w:name w:val="标题 2 字符"/>
    <w:link w:val="3"/>
    <w:semiHidden/>
    <w:qFormat/>
    <w:locked/>
    <w:uiPriority w:val="99"/>
    <w:rPr>
      <w:rFonts w:ascii="Cambria" w:hAnsi="Cambria" w:eastAsia="宋体" w:cs="Cambria"/>
      <w:b/>
      <w:bCs/>
      <w:sz w:val="32"/>
      <w:szCs w:val="32"/>
    </w:rPr>
  </w:style>
  <w:style w:type="character" w:customStyle="1" w:styleId="18">
    <w:name w:val="标题 3 字符"/>
    <w:link w:val="4"/>
    <w:semiHidden/>
    <w:qFormat/>
    <w:locked/>
    <w:uiPriority w:val="99"/>
    <w:rPr>
      <w:b/>
      <w:bCs/>
      <w:sz w:val="32"/>
      <w:szCs w:val="32"/>
    </w:rPr>
  </w:style>
  <w:style w:type="character" w:customStyle="1" w:styleId="19">
    <w:name w:val="文档结构图 字符"/>
    <w:link w:val="5"/>
    <w:semiHidden/>
    <w:qFormat/>
    <w:locked/>
    <w:uiPriority w:val="99"/>
    <w:rPr>
      <w:sz w:val="2"/>
      <w:szCs w:val="2"/>
    </w:rPr>
  </w:style>
  <w:style w:type="character" w:customStyle="1" w:styleId="20">
    <w:name w:val="批注文字 字符"/>
    <w:link w:val="6"/>
    <w:semiHidden/>
    <w:locked/>
    <w:uiPriority w:val="99"/>
    <w:rPr>
      <w:kern w:val="2"/>
      <w:sz w:val="22"/>
      <w:szCs w:val="22"/>
    </w:rPr>
  </w:style>
  <w:style w:type="character" w:customStyle="1" w:styleId="21">
    <w:name w:val="批注框文本 字符"/>
    <w:link w:val="7"/>
    <w:semiHidden/>
    <w:locked/>
    <w:uiPriority w:val="99"/>
    <w:rPr>
      <w:sz w:val="2"/>
      <w:szCs w:val="2"/>
    </w:rPr>
  </w:style>
  <w:style w:type="character" w:customStyle="1" w:styleId="22">
    <w:name w:val="页脚 字符"/>
    <w:link w:val="8"/>
    <w:qFormat/>
    <w:locked/>
    <w:uiPriority w:val="99"/>
    <w:rPr>
      <w:kern w:val="2"/>
      <w:sz w:val="18"/>
      <w:szCs w:val="18"/>
    </w:rPr>
  </w:style>
  <w:style w:type="character" w:customStyle="1" w:styleId="23">
    <w:name w:val="页眉 字符"/>
    <w:link w:val="9"/>
    <w:locked/>
    <w:uiPriority w:val="99"/>
    <w:rPr>
      <w:kern w:val="2"/>
      <w:sz w:val="18"/>
      <w:szCs w:val="18"/>
    </w:rPr>
  </w:style>
  <w:style w:type="character" w:customStyle="1" w:styleId="24">
    <w:name w:val="批注主题 字符"/>
    <w:link w:val="10"/>
    <w:semiHidden/>
    <w:qFormat/>
    <w:locked/>
    <w:uiPriority w:val="99"/>
    <w:rPr>
      <w:b/>
      <w:bCs/>
      <w:kern w:val="2"/>
      <w:sz w:val="22"/>
      <w:szCs w:val="22"/>
    </w:rPr>
  </w:style>
  <w:style w:type="character" w:customStyle="1" w:styleId="25">
    <w:name w:val="font12"/>
    <w:qFormat/>
    <w:uiPriority w:val="99"/>
    <w:rPr>
      <w:rFonts w:ascii="黑体" w:hAnsi="宋体" w:eastAsia="黑体" w:cs="黑体"/>
      <w:b/>
      <w:bCs/>
      <w:color w:val="000000"/>
      <w:sz w:val="20"/>
      <w:szCs w:val="20"/>
      <w:u w:val="none"/>
    </w:rPr>
  </w:style>
  <w:style w:type="character" w:customStyle="1" w:styleId="26">
    <w:name w:val="font301"/>
    <w:uiPriority w:val="99"/>
    <w:rPr>
      <w:rFonts w:ascii="黑体" w:hAnsi="宋体" w:eastAsia="黑体" w:cs="黑体"/>
      <w:color w:val="000000"/>
      <w:sz w:val="20"/>
      <w:szCs w:val="20"/>
      <w:u w:val="none"/>
    </w:rPr>
  </w:style>
  <w:style w:type="character" w:customStyle="1" w:styleId="27">
    <w:name w:val="font311"/>
    <w:qFormat/>
    <w:uiPriority w:val="99"/>
    <w:rPr>
      <w:rFonts w:ascii="Times New Roman" w:hAnsi="Times New Roman" w:cs="Times New Roman"/>
      <w:color w:val="000000"/>
      <w:sz w:val="20"/>
      <w:szCs w:val="20"/>
      <w:u w:val="none"/>
    </w:rPr>
  </w:style>
  <w:style w:type="character" w:customStyle="1" w:styleId="28">
    <w:name w:val="font111"/>
    <w:uiPriority w:val="99"/>
    <w:rPr>
      <w:rFonts w:ascii="宋体" w:hAnsi="宋体" w:eastAsia="宋体" w:cs="宋体"/>
      <w:color w:val="000000"/>
      <w:sz w:val="20"/>
      <w:szCs w:val="20"/>
      <w:u w:val="none"/>
    </w:rPr>
  </w:style>
  <w:style w:type="character" w:customStyle="1" w:styleId="29">
    <w:name w:val="font241"/>
    <w:uiPriority w:val="99"/>
    <w:rPr>
      <w:rFonts w:ascii="宋体" w:hAnsi="宋体" w:eastAsia="宋体" w:cs="宋体"/>
      <w:color w:val="000000"/>
      <w:sz w:val="20"/>
      <w:szCs w:val="20"/>
      <w:u w:val="none"/>
    </w:rPr>
  </w:style>
  <w:style w:type="character" w:customStyle="1" w:styleId="30">
    <w:name w:val="font251"/>
    <w:uiPriority w:val="99"/>
    <w:rPr>
      <w:rFonts w:ascii="Times New Roman" w:hAnsi="Times New Roman" w:cs="Times New Roman"/>
      <w:b/>
      <w:bCs/>
      <w:color w:val="000000"/>
      <w:sz w:val="20"/>
      <w:szCs w:val="20"/>
      <w:u w:val="none"/>
    </w:rPr>
  </w:style>
  <w:style w:type="character" w:customStyle="1" w:styleId="31">
    <w:name w:val="font101"/>
    <w:uiPriority w:val="99"/>
    <w:rPr>
      <w:rFonts w:ascii="宋体" w:hAnsi="宋体" w:eastAsia="宋体" w:cs="宋体"/>
      <w:b/>
      <w:bCs/>
      <w:color w:val="000000"/>
      <w:sz w:val="20"/>
      <w:szCs w:val="20"/>
      <w:u w:val="none"/>
    </w:rPr>
  </w:style>
  <w:style w:type="character" w:customStyle="1" w:styleId="32">
    <w:name w:val="font21"/>
    <w:uiPriority w:val="99"/>
    <w:rPr>
      <w:rFonts w:ascii="宋体" w:hAnsi="宋体" w:eastAsia="宋体" w:cs="宋体"/>
      <w:color w:val="000000"/>
      <w:sz w:val="18"/>
      <w:szCs w:val="18"/>
      <w:u w:val="none"/>
    </w:rPr>
  </w:style>
  <w:style w:type="character" w:customStyle="1" w:styleId="33">
    <w:name w:val="font01"/>
    <w:uiPriority w:val="99"/>
    <w:rPr>
      <w:rFonts w:ascii="宋体" w:hAnsi="宋体" w:eastAsia="宋体" w:cs="宋体"/>
      <w:color w:val="auto"/>
      <w:sz w:val="20"/>
      <w:szCs w:val="20"/>
      <w:u w:val="none"/>
    </w:rPr>
  </w:style>
  <w:style w:type="character" w:customStyle="1" w:styleId="34">
    <w:name w:val="font161"/>
    <w:uiPriority w:val="99"/>
    <w:rPr>
      <w:rFonts w:ascii="Times New Roman" w:hAnsi="Times New Roman" w:cs="Times New Roman"/>
      <w:b/>
      <w:bCs/>
      <w:color w:val="000000"/>
      <w:sz w:val="20"/>
      <w:szCs w:val="20"/>
      <w:u w:val="none"/>
    </w:rPr>
  </w:style>
  <w:style w:type="character" w:customStyle="1" w:styleId="35">
    <w:name w:val="font41"/>
    <w:uiPriority w:val="99"/>
    <w:rPr>
      <w:rFonts w:ascii="宋体" w:hAnsi="宋体" w:eastAsia="宋体" w:cs="宋体"/>
      <w:b/>
      <w:bCs/>
      <w:color w:val="000000"/>
      <w:sz w:val="20"/>
      <w:szCs w:val="20"/>
      <w:u w:val="none"/>
    </w:rPr>
  </w:style>
  <w:style w:type="character" w:customStyle="1" w:styleId="36">
    <w:name w:val="font11"/>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kj</Company>
  <Pages>10</Pages>
  <Words>4524</Words>
  <Characters>7515</Characters>
  <Lines>70</Lines>
  <Paragraphs>19</Paragraphs>
  <TotalTime>144</TotalTime>
  <ScaleCrop>false</ScaleCrop>
  <LinksUpToDate>false</LinksUpToDate>
  <CharactersWithSpaces>8162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wangw</dc:creator>
  <cp:lastModifiedBy>Elephaszhai</cp:lastModifiedBy>
  <cp:lastPrinted>2019-03-19T14:26:00Z</cp:lastPrinted>
  <dcterms:modified xsi:type="dcterms:W3CDTF">2022-09-17T07:46:10Z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D8597D316327401883386BA7F0C2E59C</vt:lpwstr>
  </property>
</Properties>
</file>